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 PATIENT UNTIL THE LORD’S COMING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James 4:13-5:11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Key Verse: 5:7</w:t>
      </w:r>
    </w:p>
    <w:p w:rsidR="00000000" w:rsidDel="00000000" w:rsidP="00000000" w:rsidRDefault="00000000" w:rsidRPr="00000000" w14:paraId="00000005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  <w:tab/>
        <w:t xml:space="preserve">Who is James addressing (13)? How did James challenge these people (14-16)? In what ways were their problems revealed? What kind of sin is mentioned (17)?</w:t>
      </w:r>
    </w:p>
    <w:p w:rsidR="00000000" w:rsidDel="00000000" w:rsidP="00000000" w:rsidRDefault="00000000" w:rsidRPr="00000000" w14:paraId="00000007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  <w:tab/>
        <w:t xml:space="preserve"> What warnings are given to rich people and why (5:1-3)? What wicked things have these rich people done (4-6)? What do the words “the cries of the harvesters have reached the ears of the Lord Almighty” imply?</w:t>
      </w:r>
    </w:p>
    <w:p w:rsidR="00000000" w:rsidDel="00000000" w:rsidP="00000000" w:rsidRDefault="00000000" w:rsidRPr="00000000" w14:paraId="00000009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  <w:tab/>
        <w:t xml:space="preserve"> What exhortations are given (7-9)? What metaphor exemplifies being patient? How does James emphasize the Lord’s coming? Why is it important to know this?</w:t>
      </w:r>
    </w:p>
    <w:p w:rsidR="00000000" w:rsidDel="00000000" w:rsidP="00000000" w:rsidRDefault="00000000" w:rsidRPr="00000000" w14:paraId="0000000B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  <w:tab/>
        <w:t xml:space="preserve"> In what ways are the prophets and Job good examples of patience and perseverance (10-11)? What does this teach us about the Lord? </w:t>
      </w:r>
    </w:p>
    <w:sectPr>
      <w:pgSz w:h="15840" w:w="12240" w:orient="portrait"/>
      <w:pgMar w:bottom="1727.9999999999998" w:top="1727.9999999999998" w:left="1727.9999999999998" w:right="1727.99999999999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