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CFA4" w14:textId="77777777" w:rsidR="00C144D9" w:rsidRDefault="00C144D9" w:rsidP="00C144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REVEALS HIS GLORY</w:t>
      </w:r>
      <w:r>
        <w:rPr>
          <w:rStyle w:val="eop"/>
          <w:rFonts w:ascii="Calibri" w:hAnsi="Calibri" w:cs="Calibri"/>
        </w:rPr>
        <w:t> </w:t>
      </w:r>
    </w:p>
    <w:p w14:paraId="596DA1B1" w14:textId="77777777" w:rsidR="00C144D9" w:rsidRDefault="00C144D9" w:rsidP="00C144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E0D858" w14:textId="77777777" w:rsidR="00C144D9" w:rsidRDefault="00C144D9" w:rsidP="00C144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2:1-11</w:t>
      </w:r>
      <w:r>
        <w:rPr>
          <w:rStyle w:val="eop"/>
          <w:rFonts w:ascii="Calibri" w:hAnsi="Calibri" w:cs="Calibri"/>
        </w:rPr>
        <w:t> </w:t>
      </w:r>
    </w:p>
    <w:p w14:paraId="15D88808" w14:textId="77777777" w:rsidR="00C144D9" w:rsidRDefault="00C144D9" w:rsidP="00C144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2:11</w:t>
      </w:r>
      <w:r>
        <w:rPr>
          <w:rStyle w:val="eop"/>
          <w:rFonts w:ascii="Calibri" w:hAnsi="Calibri" w:cs="Calibri"/>
        </w:rPr>
        <w:t> </w:t>
      </w:r>
    </w:p>
    <w:p w14:paraId="2EE74923"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9EDA053"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When and where did a wedding take place, and who was there? (1-2) What serious problem arose at the wedding, and how did Mary involve Jesus? (3) How did Jesus respond to Mary, and Mary express trust in Jesus? (4-5)</w:t>
      </w:r>
      <w:r>
        <w:rPr>
          <w:rStyle w:val="eop"/>
          <w:rFonts w:ascii="Calibri" w:hAnsi="Calibri" w:cs="Calibri"/>
        </w:rPr>
        <w:t> </w:t>
      </w:r>
    </w:p>
    <w:p w14:paraId="2C2C7D79"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1D66565"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 4. What relationship transition is Jesus making? (4a) What does, “My hour has not yet come” mean? (4b; 7:30; 8:20; 12:23; 13:1; 17:1)</w:t>
      </w:r>
      <w:r>
        <w:rPr>
          <w:rStyle w:val="eop"/>
          <w:rFonts w:ascii="Calibri" w:hAnsi="Calibri" w:cs="Calibri"/>
        </w:rPr>
        <w:t> </w:t>
      </w:r>
    </w:p>
    <w:p w14:paraId="58FCB6BF"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1FB9C2B"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two commands did Jesus give the servants, and what did they do? (6-8) How did the servants reflect Jesus’ own obedience to the Father? (6:38) How did the master of the banquet testify to Jesus’ transforming power? (9-10)</w:t>
      </w:r>
      <w:r>
        <w:rPr>
          <w:rStyle w:val="eop"/>
          <w:rFonts w:ascii="Calibri" w:hAnsi="Calibri" w:cs="Calibri"/>
        </w:rPr>
        <w:t> </w:t>
      </w:r>
    </w:p>
    <w:p w14:paraId="5CA31535"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716832"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 11. What does the “first sign” indicate about the nature of Jesus’ ministry? How does Jesus’ transforming power impact people personally, in community and in the world? (2 Cor 5:17)</w:t>
      </w:r>
      <w:r>
        <w:rPr>
          <w:rStyle w:val="eop"/>
          <w:rFonts w:ascii="Calibri" w:hAnsi="Calibri" w:cs="Calibri"/>
        </w:rPr>
        <w:t> </w:t>
      </w:r>
    </w:p>
    <w:p w14:paraId="54B72D1D"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4AA18E" w14:textId="77777777" w:rsidR="00C144D9" w:rsidRDefault="00C144D9" w:rsidP="00C144D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was Jesus’ purpose in performing signs? (20:31) What does the phrase, “he revealed his glory” mean? (1:14,18)  What is the significance of “his disciples believed in him”? How can we be transformed?</w:t>
      </w:r>
      <w:r>
        <w:rPr>
          <w:rStyle w:val="eop"/>
          <w:rFonts w:ascii="Calibri" w:hAnsi="Calibri" w:cs="Calibri"/>
        </w:rPr>
        <w:t> </w:t>
      </w:r>
    </w:p>
    <w:p w14:paraId="1F220A1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9"/>
    <w:rsid w:val="00372D1E"/>
    <w:rsid w:val="0049260D"/>
    <w:rsid w:val="005324F2"/>
    <w:rsid w:val="006B2B9F"/>
    <w:rsid w:val="00AF0407"/>
    <w:rsid w:val="00C1220B"/>
    <w:rsid w:val="00C144D9"/>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BD9"/>
  <w15:chartTrackingRefBased/>
  <w15:docId w15:val="{E8741632-C4C2-49E2-80E4-6AB93E5C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4D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144D9"/>
  </w:style>
  <w:style w:type="character" w:customStyle="1" w:styleId="eop">
    <w:name w:val="eop"/>
    <w:basedOn w:val="DefaultParagraphFont"/>
    <w:rsid w:val="00C1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7475">
      <w:bodyDiv w:val="1"/>
      <w:marLeft w:val="0"/>
      <w:marRight w:val="0"/>
      <w:marTop w:val="0"/>
      <w:marBottom w:val="0"/>
      <w:divBdr>
        <w:top w:val="none" w:sz="0" w:space="0" w:color="auto"/>
        <w:left w:val="none" w:sz="0" w:space="0" w:color="auto"/>
        <w:bottom w:val="none" w:sz="0" w:space="0" w:color="auto"/>
        <w:right w:val="none" w:sz="0" w:space="0" w:color="auto"/>
      </w:divBdr>
      <w:divsChild>
        <w:div w:id="2029286219">
          <w:marLeft w:val="0"/>
          <w:marRight w:val="0"/>
          <w:marTop w:val="0"/>
          <w:marBottom w:val="0"/>
          <w:divBdr>
            <w:top w:val="none" w:sz="0" w:space="0" w:color="auto"/>
            <w:left w:val="none" w:sz="0" w:space="0" w:color="auto"/>
            <w:bottom w:val="none" w:sz="0" w:space="0" w:color="auto"/>
            <w:right w:val="none" w:sz="0" w:space="0" w:color="auto"/>
          </w:divBdr>
        </w:div>
        <w:div w:id="795366282">
          <w:marLeft w:val="0"/>
          <w:marRight w:val="0"/>
          <w:marTop w:val="0"/>
          <w:marBottom w:val="0"/>
          <w:divBdr>
            <w:top w:val="none" w:sz="0" w:space="0" w:color="auto"/>
            <w:left w:val="none" w:sz="0" w:space="0" w:color="auto"/>
            <w:bottom w:val="none" w:sz="0" w:space="0" w:color="auto"/>
            <w:right w:val="none" w:sz="0" w:space="0" w:color="auto"/>
          </w:divBdr>
        </w:div>
        <w:div w:id="1818911241">
          <w:marLeft w:val="0"/>
          <w:marRight w:val="0"/>
          <w:marTop w:val="0"/>
          <w:marBottom w:val="0"/>
          <w:divBdr>
            <w:top w:val="none" w:sz="0" w:space="0" w:color="auto"/>
            <w:left w:val="none" w:sz="0" w:space="0" w:color="auto"/>
            <w:bottom w:val="none" w:sz="0" w:space="0" w:color="auto"/>
            <w:right w:val="none" w:sz="0" w:space="0" w:color="auto"/>
          </w:divBdr>
        </w:div>
        <w:div w:id="563420027">
          <w:marLeft w:val="0"/>
          <w:marRight w:val="0"/>
          <w:marTop w:val="0"/>
          <w:marBottom w:val="0"/>
          <w:divBdr>
            <w:top w:val="none" w:sz="0" w:space="0" w:color="auto"/>
            <w:left w:val="none" w:sz="0" w:space="0" w:color="auto"/>
            <w:bottom w:val="none" w:sz="0" w:space="0" w:color="auto"/>
            <w:right w:val="none" w:sz="0" w:space="0" w:color="auto"/>
          </w:divBdr>
        </w:div>
        <w:div w:id="1071583371">
          <w:marLeft w:val="0"/>
          <w:marRight w:val="0"/>
          <w:marTop w:val="0"/>
          <w:marBottom w:val="0"/>
          <w:divBdr>
            <w:top w:val="none" w:sz="0" w:space="0" w:color="auto"/>
            <w:left w:val="none" w:sz="0" w:space="0" w:color="auto"/>
            <w:bottom w:val="none" w:sz="0" w:space="0" w:color="auto"/>
            <w:right w:val="none" w:sz="0" w:space="0" w:color="auto"/>
          </w:divBdr>
        </w:div>
        <w:div w:id="613630618">
          <w:marLeft w:val="0"/>
          <w:marRight w:val="0"/>
          <w:marTop w:val="0"/>
          <w:marBottom w:val="0"/>
          <w:divBdr>
            <w:top w:val="none" w:sz="0" w:space="0" w:color="auto"/>
            <w:left w:val="none" w:sz="0" w:space="0" w:color="auto"/>
            <w:bottom w:val="none" w:sz="0" w:space="0" w:color="auto"/>
            <w:right w:val="none" w:sz="0" w:space="0" w:color="auto"/>
          </w:divBdr>
        </w:div>
        <w:div w:id="889806731">
          <w:marLeft w:val="0"/>
          <w:marRight w:val="0"/>
          <w:marTop w:val="0"/>
          <w:marBottom w:val="0"/>
          <w:divBdr>
            <w:top w:val="none" w:sz="0" w:space="0" w:color="auto"/>
            <w:left w:val="none" w:sz="0" w:space="0" w:color="auto"/>
            <w:bottom w:val="none" w:sz="0" w:space="0" w:color="auto"/>
            <w:right w:val="none" w:sz="0" w:space="0" w:color="auto"/>
          </w:divBdr>
        </w:div>
        <w:div w:id="2047637359">
          <w:marLeft w:val="0"/>
          <w:marRight w:val="0"/>
          <w:marTop w:val="0"/>
          <w:marBottom w:val="0"/>
          <w:divBdr>
            <w:top w:val="none" w:sz="0" w:space="0" w:color="auto"/>
            <w:left w:val="none" w:sz="0" w:space="0" w:color="auto"/>
            <w:bottom w:val="none" w:sz="0" w:space="0" w:color="auto"/>
            <w:right w:val="none" w:sz="0" w:space="0" w:color="auto"/>
          </w:divBdr>
        </w:div>
        <w:div w:id="297686011">
          <w:marLeft w:val="0"/>
          <w:marRight w:val="0"/>
          <w:marTop w:val="0"/>
          <w:marBottom w:val="0"/>
          <w:divBdr>
            <w:top w:val="none" w:sz="0" w:space="0" w:color="auto"/>
            <w:left w:val="none" w:sz="0" w:space="0" w:color="auto"/>
            <w:bottom w:val="none" w:sz="0" w:space="0" w:color="auto"/>
            <w:right w:val="none" w:sz="0" w:space="0" w:color="auto"/>
          </w:divBdr>
        </w:div>
        <w:div w:id="2015303832">
          <w:marLeft w:val="0"/>
          <w:marRight w:val="0"/>
          <w:marTop w:val="0"/>
          <w:marBottom w:val="0"/>
          <w:divBdr>
            <w:top w:val="none" w:sz="0" w:space="0" w:color="auto"/>
            <w:left w:val="none" w:sz="0" w:space="0" w:color="auto"/>
            <w:bottom w:val="none" w:sz="0" w:space="0" w:color="auto"/>
            <w:right w:val="none" w:sz="0" w:space="0" w:color="auto"/>
          </w:divBdr>
        </w:div>
        <w:div w:id="459803804">
          <w:marLeft w:val="0"/>
          <w:marRight w:val="0"/>
          <w:marTop w:val="0"/>
          <w:marBottom w:val="0"/>
          <w:divBdr>
            <w:top w:val="none" w:sz="0" w:space="0" w:color="auto"/>
            <w:left w:val="none" w:sz="0" w:space="0" w:color="auto"/>
            <w:bottom w:val="none" w:sz="0" w:space="0" w:color="auto"/>
            <w:right w:val="none" w:sz="0" w:space="0" w:color="auto"/>
          </w:divBdr>
        </w:div>
        <w:div w:id="1486773235">
          <w:marLeft w:val="0"/>
          <w:marRight w:val="0"/>
          <w:marTop w:val="0"/>
          <w:marBottom w:val="0"/>
          <w:divBdr>
            <w:top w:val="none" w:sz="0" w:space="0" w:color="auto"/>
            <w:left w:val="none" w:sz="0" w:space="0" w:color="auto"/>
            <w:bottom w:val="none" w:sz="0" w:space="0" w:color="auto"/>
            <w:right w:val="none" w:sz="0" w:space="0" w:color="auto"/>
          </w:divBdr>
        </w:div>
        <w:div w:id="419957262">
          <w:marLeft w:val="0"/>
          <w:marRight w:val="0"/>
          <w:marTop w:val="0"/>
          <w:marBottom w:val="0"/>
          <w:divBdr>
            <w:top w:val="none" w:sz="0" w:space="0" w:color="auto"/>
            <w:left w:val="none" w:sz="0" w:space="0" w:color="auto"/>
            <w:bottom w:val="none" w:sz="0" w:space="0" w:color="auto"/>
            <w:right w:val="none" w:sz="0" w:space="0" w:color="auto"/>
          </w:divBdr>
        </w:div>
        <w:div w:id="112685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2020-07-18T20:20:00Z</dcterms:modified>
</cp:coreProperties>
</file>