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3EFC9" w14:textId="77777777" w:rsidR="009014B3" w:rsidRDefault="009014B3" w:rsidP="009014B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LORD HIMSELF WILL COME DOWN</w:t>
      </w:r>
      <w:r>
        <w:rPr>
          <w:rStyle w:val="eop"/>
          <w:rFonts w:ascii="Calibri" w:hAnsi="Calibri" w:cs="Calibri"/>
        </w:rPr>
        <w:t> </w:t>
      </w:r>
    </w:p>
    <w:p w14:paraId="0F42A1D4" w14:textId="77777777" w:rsidR="009014B3" w:rsidRDefault="009014B3" w:rsidP="009014B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A46F126" w14:textId="77777777" w:rsidR="009014B3" w:rsidRDefault="009014B3" w:rsidP="009014B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1 Thessalonians 4:13-5:11</w:t>
      </w:r>
      <w:r>
        <w:rPr>
          <w:rStyle w:val="eop"/>
          <w:rFonts w:ascii="Calibri" w:hAnsi="Calibri" w:cs="Calibri"/>
        </w:rPr>
        <w:t> </w:t>
      </w:r>
    </w:p>
    <w:p w14:paraId="5E9DFBF2" w14:textId="77777777" w:rsidR="009014B3" w:rsidRDefault="009014B3" w:rsidP="009014B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Key Verse: 4:16</w:t>
      </w:r>
      <w:r>
        <w:rPr>
          <w:rStyle w:val="eop"/>
          <w:rFonts w:ascii="Calibri" w:hAnsi="Calibri" w:cs="Calibri"/>
        </w:rPr>
        <w:t> </w:t>
      </w:r>
    </w:p>
    <w:p w14:paraId="6DD75525"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8EA4B4C"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misunderstanding did the Thessalonians have about those who sleep in death, and how did this affect them (13)? How did Paul explain the gospel more fully, and what difference would this make for them (14)?</w:t>
      </w:r>
      <w:r>
        <w:rPr>
          <w:rStyle w:val="eop"/>
          <w:rFonts w:ascii="Calibri" w:hAnsi="Calibri" w:cs="Calibri"/>
        </w:rPr>
        <w:t> </w:t>
      </w:r>
    </w:p>
    <w:p w14:paraId="4F57A150"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FD459E5"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2. Read verses 15-16. What does “the Lord’s word” imply? How is Jesus’ second coming described? What does this reveal about his divine authority, </w:t>
      </w:r>
      <w:proofErr w:type="gramStart"/>
      <w:r>
        <w:rPr>
          <w:rStyle w:val="normaltextrun"/>
          <w:rFonts w:ascii="Calibri" w:hAnsi="Calibri" w:cs="Calibri"/>
        </w:rPr>
        <w:t>power</w:t>
      </w:r>
      <w:proofErr w:type="gramEnd"/>
      <w:r>
        <w:rPr>
          <w:rStyle w:val="normaltextrun"/>
          <w:rFonts w:ascii="Calibri" w:hAnsi="Calibri" w:cs="Calibri"/>
        </w:rPr>
        <w:t> and glory (cf. Mk 13:26)? Who rises first, and why was this important?</w:t>
      </w:r>
      <w:r>
        <w:rPr>
          <w:rStyle w:val="eop"/>
          <w:rFonts w:ascii="Calibri" w:hAnsi="Calibri" w:cs="Calibri"/>
        </w:rPr>
        <w:t> </w:t>
      </w:r>
    </w:p>
    <w:p w14:paraId="40898C3E"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7D60FA5"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happens to those who are still alive when Jesus comes again (17; 1Co 15:50-52)? How do the words “meet the Lord in the air” and “be with the Lord forever” encourage us (18)?</w:t>
      </w:r>
      <w:r>
        <w:rPr>
          <w:rStyle w:val="eop"/>
          <w:rFonts w:ascii="Calibri" w:hAnsi="Calibri" w:cs="Calibri"/>
        </w:rPr>
        <w:t> </w:t>
      </w:r>
    </w:p>
    <w:p w14:paraId="6A232713"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19EE0BD"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did the Thessalonians know, and why did Paul mention this (5:1-2)? What does the slogan “Peace and safety” tell us about the mindset of people of the world (3a)? What will Jesus’ coming be like for them (3b)?</w:t>
      </w:r>
      <w:r>
        <w:rPr>
          <w:rStyle w:val="eop"/>
          <w:rFonts w:ascii="Calibri" w:hAnsi="Calibri" w:cs="Calibri"/>
        </w:rPr>
        <w:t> </w:t>
      </w:r>
    </w:p>
    <w:p w14:paraId="27208E86"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70878AF"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does Paul contrast believers and unbelievers (4-5)? How should a believer’s way of life be different than that of an unbeliever (6-8a)? How can we practically be sober (8b-9)?</w:t>
      </w:r>
      <w:r>
        <w:rPr>
          <w:rStyle w:val="eop"/>
          <w:rFonts w:ascii="Calibri" w:hAnsi="Calibri" w:cs="Calibri"/>
        </w:rPr>
        <w:t> </w:t>
      </w:r>
    </w:p>
    <w:p w14:paraId="0B0A886D"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E206F94" w14:textId="77777777" w:rsidR="009014B3" w:rsidRDefault="009014B3" w:rsidP="009014B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How does Jesus’ death for us help us to be sober (10)? As members of Christ’s body, what must we continue doing (11; 4:18)?</w:t>
      </w:r>
      <w:r>
        <w:rPr>
          <w:rStyle w:val="eop"/>
          <w:rFonts w:ascii="Calibri" w:hAnsi="Calibri" w:cs="Calibri"/>
        </w:rPr>
        <w:t> </w:t>
      </w:r>
    </w:p>
    <w:p w14:paraId="62EF2D4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B3"/>
    <w:rsid w:val="00372D1E"/>
    <w:rsid w:val="0049260D"/>
    <w:rsid w:val="005324F2"/>
    <w:rsid w:val="006B2B9F"/>
    <w:rsid w:val="009014B3"/>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4CF1"/>
  <w15:chartTrackingRefBased/>
  <w15:docId w15:val="{7C277CDA-4E49-42D1-8E0B-4E82C44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14B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014B3"/>
  </w:style>
  <w:style w:type="character" w:customStyle="1" w:styleId="eop">
    <w:name w:val="eop"/>
    <w:basedOn w:val="DefaultParagraphFont"/>
    <w:rsid w:val="0090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927532">
      <w:bodyDiv w:val="1"/>
      <w:marLeft w:val="0"/>
      <w:marRight w:val="0"/>
      <w:marTop w:val="0"/>
      <w:marBottom w:val="0"/>
      <w:divBdr>
        <w:top w:val="none" w:sz="0" w:space="0" w:color="auto"/>
        <w:left w:val="none" w:sz="0" w:space="0" w:color="auto"/>
        <w:bottom w:val="none" w:sz="0" w:space="0" w:color="auto"/>
        <w:right w:val="none" w:sz="0" w:space="0" w:color="auto"/>
      </w:divBdr>
      <w:divsChild>
        <w:div w:id="356546617">
          <w:marLeft w:val="0"/>
          <w:marRight w:val="0"/>
          <w:marTop w:val="0"/>
          <w:marBottom w:val="0"/>
          <w:divBdr>
            <w:top w:val="none" w:sz="0" w:space="0" w:color="auto"/>
            <w:left w:val="none" w:sz="0" w:space="0" w:color="auto"/>
            <w:bottom w:val="none" w:sz="0" w:space="0" w:color="auto"/>
            <w:right w:val="none" w:sz="0" w:space="0" w:color="auto"/>
          </w:divBdr>
        </w:div>
        <w:div w:id="1187593996">
          <w:marLeft w:val="0"/>
          <w:marRight w:val="0"/>
          <w:marTop w:val="0"/>
          <w:marBottom w:val="0"/>
          <w:divBdr>
            <w:top w:val="none" w:sz="0" w:space="0" w:color="auto"/>
            <w:left w:val="none" w:sz="0" w:space="0" w:color="auto"/>
            <w:bottom w:val="none" w:sz="0" w:space="0" w:color="auto"/>
            <w:right w:val="none" w:sz="0" w:space="0" w:color="auto"/>
          </w:divBdr>
        </w:div>
        <w:div w:id="1202984525">
          <w:marLeft w:val="0"/>
          <w:marRight w:val="0"/>
          <w:marTop w:val="0"/>
          <w:marBottom w:val="0"/>
          <w:divBdr>
            <w:top w:val="none" w:sz="0" w:space="0" w:color="auto"/>
            <w:left w:val="none" w:sz="0" w:space="0" w:color="auto"/>
            <w:bottom w:val="none" w:sz="0" w:space="0" w:color="auto"/>
            <w:right w:val="none" w:sz="0" w:space="0" w:color="auto"/>
          </w:divBdr>
        </w:div>
        <w:div w:id="513227814">
          <w:marLeft w:val="0"/>
          <w:marRight w:val="0"/>
          <w:marTop w:val="0"/>
          <w:marBottom w:val="0"/>
          <w:divBdr>
            <w:top w:val="none" w:sz="0" w:space="0" w:color="auto"/>
            <w:left w:val="none" w:sz="0" w:space="0" w:color="auto"/>
            <w:bottom w:val="none" w:sz="0" w:space="0" w:color="auto"/>
            <w:right w:val="none" w:sz="0" w:space="0" w:color="auto"/>
          </w:divBdr>
        </w:div>
        <w:div w:id="295986006">
          <w:marLeft w:val="0"/>
          <w:marRight w:val="0"/>
          <w:marTop w:val="0"/>
          <w:marBottom w:val="0"/>
          <w:divBdr>
            <w:top w:val="none" w:sz="0" w:space="0" w:color="auto"/>
            <w:left w:val="none" w:sz="0" w:space="0" w:color="auto"/>
            <w:bottom w:val="none" w:sz="0" w:space="0" w:color="auto"/>
            <w:right w:val="none" w:sz="0" w:space="0" w:color="auto"/>
          </w:divBdr>
        </w:div>
        <w:div w:id="16279946">
          <w:marLeft w:val="0"/>
          <w:marRight w:val="0"/>
          <w:marTop w:val="0"/>
          <w:marBottom w:val="0"/>
          <w:divBdr>
            <w:top w:val="none" w:sz="0" w:space="0" w:color="auto"/>
            <w:left w:val="none" w:sz="0" w:space="0" w:color="auto"/>
            <w:bottom w:val="none" w:sz="0" w:space="0" w:color="auto"/>
            <w:right w:val="none" w:sz="0" w:space="0" w:color="auto"/>
          </w:divBdr>
        </w:div>
        <w:div w:id="1752241691">
          <w:marLeft w:val="0"/>
          <w:marRight w:val="0"/>
          <w:marTop w:val="0"/>
          <w:marBottom w:val="0"/>
          <w:divBdr>
            <w:top w:val="none" w:sz="0" w:space="0" w:color="auto"/>
            <w:left w:val="none" w:sz="0" w:space="0" w:color="auto"/>
            <w:bottom w:val="none" w:sz="0" w:space="0" w:color="auto"/>
            <w:right w:val="none" w:sz="0" w:space="0" w:color="auto"/>
          </w:divBdr>
        </w:div>
        <w:div w:id="255596952">
          <w:marLeft w:val="0"/>
          <w:marRight w:val="0"/>
          <w:marTop w:val="0"/>
          <w:marBottom w:val="0"/>
          <w:divBdr>
            <w:top w:val="none" w:sz="0" w:space="0" w:color="auto"/>
            <w:left w:val="none" w:sz="0" w:space="0" w:color="auto"/>
            <w:bottom w:val="none" w:sz="0" w:space="0" w:color="auto"/>
            <w:right w:val="none" w:sz="0" w:space="0" w:color="auto"/>
          </w:divBdr>
        </w:div>
        <w:div w:id="1907300785">
          <w:marLeft w:val="0"/>
          <w:marRight w:val="0"/>
          <w:marTop w:val="0"/>
          <w:marBottom w:val="0"/>
          <w:divBdr>
            <w:top w:val="none" w:sz="0" w:space="0" w:color="auto"/>
            <w:left w:val="none" w:sz="0" w:space="0" w:color="auto"/>
            <w:bottom w:val="none" w:sz="0" w:space="0" w:color="auto"/>
            <w:right w:val="none" w:sz="0" w:space="0" w:color="auto"/>
          </w:divBdr>
        </w:div>
        <w:div w:id="759761013">
          <w:marLeft w:val="0"/>
          <w:marRight w:val="0"/>
          <w:marTop w:val="0"/>
          <w:marBottom w:val="0"/>
          <w:divBdr>
            <w:top w:val="none" w:sz="0" w:space="0" w:color="auto"/>
            <w:left w:val="none" w:sz="0" w:space="0" w:color="auto"/>
            <w:bottom w:val="none" w:sz="0" w:space="0" w:color="auto"/>
            <w:right w:val="none" w:sz="0" w:space="0" w:color="auto"/>
          </w:divBdr>
        </w:div>
        <w:div w:id="215358077">
          <w:marLeft w:val="0"/>
          <w:marRight w:val="0"/>
          <w:marTop w:val="0"/>
          <w:marBottom w:val="0"/>
          <w:divBdr>
            <w:top w:val="none" w:sz="0" w:space="0" w:color="auto"/>
            <w:left w:val="none" w:sz="0" w:space="0" w:color="auto"/>
            <w:bottom w:val="none" w:sz="0" w:space="0" w:color="auto"/>
            <w:right w:val="none" w:sz="0" w:space="0" w:color="auto"/>
          </w:divBdr>
        </w:div>
        <w:div w:id="855465166">
          <w:marLeft w:val="0"/>
          <w:marRight w:val="0"/>
          <w:marTop w:val="0"/>
          <w:marBottom w:val="0"/>
          <w:divBdr>
            <w:top w:val="none" w:sz="0" w:space="0" w:color="auto"/>
            <w:left w:val="none" w:sz="0" w:space="0" w:color="auto"/>
            <w:bottom w:val="none" w:sz="0" w:space="0" w:color="auto"/>
            <w:right w:val="none" w:sz="0" w:space="0" w:color="auto"/>
          </w:divBdr>
        </w:div>
        <w:div w:id="1610553020">
          <w:marLeft w:val="0"/>
          <w:marRight w:val="0"/>
          <w:marTop w:val="0"/>
          <w:marBottom w:val="0"/>
          <w:divBdr>
            <w:top w:val="none" w:sz="0" w:space="0" w:color="auto"/>
            <w:left w:val="none" w:sz="0" w:space="0" w:color="auto"/>
            <w:bottom w:val="none" w:sz="0" w:space="0" w:color="auto"/>
            <w:right w:val="none" w:sz="0" w:space="0" w:color="auto"/>
          </w:divBdr>
        </w:div>
        <w:div w:id="965428913">
          <w:marLeft w:val="0"/>
          <w:marRight w:val="0"/>
          <w:marTop w:val="0"/>
          <w:marBottom w:val="0"/>
          <w:divBdr>
            <w:top w:val="none" w:sz="0" w:space="0" w:color="auto"/>
            <w:left w:val="none" w:sz="0" w:space="0" w:color="auto"/>
            <w:bottom w:val="none" w:sz="0" w:space="0" w:color="auto"/>
            <w:right w:val="none" w:sz="0" w:space="0" w:color="auto"/>
          </w:divBdr>
        </w:div>
        <w:div w:id="279798173">
          <w:marLeft w:val="0"/>
          <w:marRight w:val="0"/>
          <w:marTop w:val="0"/>
          <w:marBottom w:val="0"/>
          <w:divBdr>
            <w:top w:val="none" w:sz="0" w:space="0" w:color="auto"/>
            <w:left w:val="none" w:sz="0" w:space="0" w:color="auto"/>
            <w:bottom w:val="none" w:sz="0" w:space="0" w:color="auto"/>
            <w:right w:val="none" w:sz="0" w:space="0" w:color="auto"/>
          </w:divBdr>
        </w:div>
        <w:div w:id="147517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2020-06-05T16:32:00Z</dcterms:created>
  <dcterms:modified xsi:type="dcterms:W3CDTF">2020-06-05T16:52:00Z</dcterms:modified>
</cp:coreProperties>
</file>