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812" w:rsidRPr="00425BF1" w:rsidRDefault="007D6812">
      <w:pPr>
        <w:rPr>
          <w:rFonts w:asciiTheme="majorHAnsi" w:hAnsiTheme="majorHAnsi" w:cstheme="majorHAnsi"/>
          <w:sz w:val="18"/>
          <w:szCs w:val="18"/>
        </w:rPr>
      </w:pPr>
      <w:bookmarkStart w:id="0" w:name="_GoBack"/>
      <w:bookmarkEnd w:id="0"/>
      <w:r w:rsidRPr="00425BF1">
        <w:rPr>
          <w:rFonts w:asciiTheme="majorHAnsi" w:hAnsiTheme="majorHAnsi" w:cstheme="majorHAnsi"/>
          <w:sz w:val="18"/>
          <w:szCs w:val="18"/>
        </w:rPr>
        <w:t xml:space="preserve">Galatians </w:t>
      </w:r>
      <w:r w:rsidR="00831C20" w:rsidRPr="00425BF1">
        <w:rPr>
          <w:rFonts w:asciiTheme="majorHAnsi" w:hAnsiTheme="majorHAnsi" w:cstheme="majorHAnsi"/>
          <w:sz w:val="18"/>
          <w:szCs w:val="18"/>
        </w:rPr>
        <w:t>Lesson 11</w:t>
      </w:r>
    </w:p>
    <w:p w:rsidR="007D6812" w:rsidRPr="00831C20" w:rsidRDefault="007D6812">
      <w:pPr>
        <w:rPr>
          <w:rFonts w:asciiTheme="majorHAnsi" w:hAnsiTheme="majorHAnsi" w:cstheme="majorHAnsi"/>
          <w:sz w:val="24"/>
        </w:rPr>
      </w:pPr>
    </w:p>
    <w:p w:rsidR="007D6812" w:rsidRPr="007A58D9" w:rsidRDefault="007D6812" w:rsidP="007D6812">
      <w:pPr>
        <w:jc w:val="center"/>
        <w:rPr>
          <w:rFonts w:asciiTheme="majorHAnsi" w:hAnsiTheme="majorHAnsi" w:cstheme="majorHAnsi"/>
          <w:sz w:val="24"/>
        </w:rPr>
      </w:pPr>
      <w:r w:rsidRPr="007A58D9">
        <w:rPr>
          <w:rFonts w:asciiTheme="majorHAnsi" w:hAnsiTheme="majorHAnsi" w:cstheme="majorHAnsi"/>
          <w:sz w:val="24"/>
        </w:rPr>
        <w:t>A NEW CREATION</w:t>
      </w:r>
    </w:p>
    <w:p w:rsidR="007D6812" w:rsidRPr="007A58D9" w:rsidRDefault="007D6812" w:rsidP="007D6812">
      <w:pPr>
        <w:jc w:val="center"/>
        <w:rPr>
          <w:rFonts w:asciiTheme="majorHAnsi" w:hAnsiTheme="majorHAnsi" w:cstheme="majorHAnsi"/>
          <w:sz w:val="24"/>
        </w:rPr>
      </w:pPr>
    </w:p>
    <w:p w:rsidR="007D6812" w:rsidRPr="007A58D9" w:rsidRDefault="007D6812" w:rsidP="007D6812">
      <w:pPr>
        <w:rPr>
          <w:rFonts w:asciiTheme="majorHAnsi" w:hAnsiTheme="majorHAnsi" w:cstheme="majorHAnsi"/>
          <w:sz w:val="24"/>
        </w:rPr>
      </w:pPr>
      <w:r w:rsidRPr="007A58D9">
        <w:rPr>
          <w:rFonts w:asciiTheme="majorHAnsi" w:hAnsiTheme="majorHAnsi" w:cstheme="majorHAnsi"/>
          <w:sz w:val="24"/>
        </w:rPr>
        <w:t>Galatians 6:11–18</w:t>
      </w:r>
    </w:p>
    <w:p w:rsidR="003904FF" w:rsidRPr="007A58D9" w:rsidRDefault="007D6812" w:rsidP="007D6812">
      <w:pPr>
        <w:rPr>
          <w:rFonts w:asciiTheme="majorHAnsi" w:hAnsiTheme="majorHAnsi" w:cstheme="majorHAnsi"/>
          <w:sz w:val="24"/>
        </w:rPr>
      </w:pPr>
      <w:r w:rsidRPr="007A58D9">
        <w:rPr>
          <w:rFonts w:asciiTheme="majorHAnsi" w:hAnsiTheme="majorHAnsi" w:cstheme="majorHAnsi"/>
          <w:sz w:val="24"/>
        </w:rPr>
        <w:t>Key Verse: 6:15</w:t>
      </w:r>
    </w:p>
    <w:p w:rsidR="003904FF" w:rsidRPr="007A58D9" w:rsidRDefault="003904FF" w:rsidP="007D6812">
      <w:pPr>
        <w:rPr>
          <w:rFonts w:asciiTheme="majorHAnsi" w:hAnsiTheme="majorHAnsi" w:cstheme="majorHAnsi"/>
          <w:sz w:val="24"/>
        </w:rPr>
      </w:pPr>
    </w:p>
    <w:p w:rsidR="007D6812" w:rsidRPr="007A58D9" w:rsidRDefault="003904FF" w:rsidP="00831C20">
      <w:pPr>
        <w:jc w:val="both"/>
        <w:rPr>
          <w:rFonts w:asciiTheme="majorHAnsi" w:hAnsiTheme="majorHAnsi" w:cstheme="majorHAnsi"/>
          <w:sz w:val="24"/>
        </w:rPr>
      </w:pPr>
      <w:r w:rsidRPr="007A58D9">
        <w:rPr>
          <w:rFonts w:asciiTheme="majorHAnsi" w:hAnsiTheme="majorHAnsi" w:cstheme="majorHAnsi"/>
          <w:sz w:val="24"/>
        </w:rPr>
        <w:t>* This final section is like the closing argument in a court case, where</w:t>
      </w:r>
      <w:r w:rsidR="00146097" w:rsidRPr="007A58D9">
        <w:rPr>
          <w:rFonts w:asciiTheme="majorHAnsi" w:hAnsiTheme="majorHAnsi" w:cstheme="majorHAnsi"/>
          <w:sz w:val="24"/>
        </w:rPr>
        <w:t>in</w:t>
      </w:r>
      <w:r w:rsidRPr="007A58D9">
        <w:rPr>
          <w:rFonts w:asciiTheme="majorHAnsi" w:hAnsiTheme="majorHAnsi" w:cstheme="majorHAnsi"/>
          <w:sz w:val="24"/>
        </w:rPr>
        <w:t xml:space="preserve"> Paul </w:t>
      </w:r>
      <w:r w:rsidR="00823BBC" w:rsidRPr="007A58D9">
        <w:rPr>
          <w:rFonts w:asciiTheme="majorHAnsi" w:hAnsiTheme="majorHAnsi" w:cstheme="majorHAnsi"/>
          <w:sz w:val="24"/>
        </w:rPr>
        <w:t>writes in his own handwriting to emphasize his main argument and make</w:t>
      </w:r>
      <w:r w:rsidRPr="007A58D9">
        <w:rPr>
          <w:rFonts w:asciiTheme="majorHAnsi" w:hAnsiTheme="majorHAnsi" w:cstheme="majorHAnsi"/>
          <w:sz w:val="24"/>
        </w:rPr>
        <w:t xml:space="preserve"> a final</w:t>
      </w:r>
      <w:r w:rsidR="00146097" w:rsidRPr="007A58D9">
        <w:rPr>
          <w:rFonts w:asciiTheme="majorHAnsi" w:hAnsiTheme="majorHAnsi" w:cstheme="majorHAnsi"/>
          <w:sz w:val="24"/>
        </w:rPr>
        <w:t>, strong appeal</w:t>
      </w:r>
      <w:r w:rsidR="00690AF3" w:rsidRPr="007A58D9">
        <w:rPr>
          <w:rFonts w:asciiTheme="majorHAnsi" w:hAnsiTheme="majorHAnsi" w:cstheme="majorHAnsi"/>
          <w:sz w:val="24"/>
        </w:rPr>
        <w:t>, with great affection,</w:t>
      </w:r>
      <w:r w:rsidR="00146097" w:rsidRPr="007A58D9">
        <w:rPr>
          <w:rFonts w:asciiTheme="majorHAnsi" w:hAnsiTheme="majorHAnsi" w:cstheme="majorHAnsi"/>
          <w:sz w:val="24"/>
        </w:rPr>
        <w:t xml:space="preserve"> to hold on to the truth of the</w:t>
      </w:r>
      <w:r w:rsidRPr="007A58D9">
        <w:rPr>
          <w:rFonts w:asciiTheme="majorHAnsi" w:hAnsiTheme="majorHAnsi" w:cstheme="majorHAnsi"/>
          <w:sz w:val="24"/>
        </w:rPr>
        <w:t xml:space="preserve"> gospel.</w:t>
      </w:r>
    </w:p>
    <w:p w:rsidR="007D6812" w:rsidRPr="007A58D9" w:rsidRDefault="007D6812" w:rsidP="00831C20">
      <w:pPr>
        <w:jc w:val="both"/>
        <w:rPr>
          <w:rFonts w:asciiTheme="majorHAnsi" w:hAnsiTheme="majorHAnsi" w:cstheme="majorHAnsi"/>
          <w:sz w:val="24"/>
        </w:rPr>
      </w:pPr>
    </w:p>
    <w:p w:rsidR="007A2F73" w:rsidRPr="007A58D9" w:rsidRDefault="00AF6048" w:rsidP="00831C20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</w:rPr>
      </w:pPr>
      <w:r w:rsidRPr="007A58D9">
        <w:rPr>
          <w:rFonts w:asciiTheme="majorHAnsi" w:hAnsiTheme="majorHAnsi" w:cstheme="majorHAnsi"/>
          <w:sz w:val="24"/>
        </w:rPr>
        <w:t xml:space="preserve"> How did Paul authenticate this letter? (</w:t>
      </w:r>
      <w:r w:rsidR="00DC63DE" w:rsidRPr="007A58D9">
        <w:rPr>
          <w:rFonts w:asciiTheme="majorHAnsi" w:hAnsiTheme="majorHAnsi" w:cstheme="majorHAnsi"/>
          <w:sz w:val="24"/>
        </w:rPr>
        <w:t>11; cf. 2Th3:17</w:t>
      </w:r>
      <w:r w:rsidR="00823BBC" w:rsidRPr="007A58D9">
        <w:rPr>
          <w:rFonts w:asciiTheme="majorHAnsi" w:hAnsiTheme="majorHAnsi" w:cstheme="majorHAnsi"/>
          <w:sz w:val="24"/>
        </w:rPr>
        <w:t xml:space="preserve">) </w:t>
      </w:r>
      <w:r w:rsidR="00C3329E" w:rsidRPr="007A58D9">
        <w:rPr>
          <w:rFonts w:asciiTheme="majorHAnsi" w:hAnsiTheme="majorHAnsi" w:cstheme="majorHAnsi"/>
          <w:sz w:val="24"/>
        </w:rPr>
        <w:t>How did this accentuate the authority</w:t>
      </w:r>
      <w:r w:rsidR="005672AB" w:rsidRPr="007A58D9">
        <w:rPr>
          <w:rFonts w:asciiTheme="majorHAnsi" w:hAnsiTheme="majorHAnsi" w:cstheme="majorHAnsi"/>
          <w:sz w:val="24"/>
        </w:rPr>
        <w:t xml:space="preserve"> of his teachings</w:t>
      </w:r>
      <w:r w:rsidRPr="007A58D9">
        <w:rPr>
          <w:rFonts w:asciiTheme="majorHAnsi" w:hAnsiTheme="majorHAnsi" w:cstheme="majorHAnsi"/>
          <w:sz w:val="24"/>
        </w:rPr>
        <w:t xml:space="preserve">? </w:t>
      </w:r>
    </w:p>
    <w:p w:rsidR="0031285D" w:rsidRPr="007A58D9" w:rsidRDefault="0031285D" w:rsidP="00831C20">
      <w:pPr>
        <w:pStyle w:val="ListParagraph"/>
        <w:jc w:val="both"/>
        <w:rPr>
          <w:rFonts w:asciiTheme="majorHAnsi" w:hAnsiTheme="majorHAnsi" w:cstheme="majorHAnsi"/>
          <w:sz w:val="24"/>
        </w:rPr>
      </w:pPr>
    </w:p>
    <w:p w:rsidR="007A2F73" w:rsidRPr="007A58D9" w:rsidRDefault="00DC63DE" w:rsidP="00831C20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</w:rPr>
      </w:pPr>
      <w:r w:rsidRPr="007A58D9">
        <w:rPr>
          <w:rFonts w:asciiTheme="majorHAnsi" w:hAnsiTheme="majorHAnsi" w:cstheme="majorHAnsi"/>
          <w:sz w:val="24"/>
        </w:rPr>
        <w:t xml:space="preserve"> W</w:t>
      </w:r>
      <w:r w:rsidR="0010725E" w:rsidRPr="007A58D9">
        <w:rPr>
          <w:rFonts w:asciiTheme="majorHAnsi" w:hAnsiTheme="majorHAnsi" w:cstheme="majorHAnsi"/>
          <w:sz w:val="24"/>
        </w:rPr>
        <w:t>hat were</w:t>
      </w:r>
      <w:r w:rsidR="00E64047" w:rsidRPr="007A58D9">
        <w:rPr>
          <w:rFonts w:asciiTheme="majorHAnsi" w:hAnsiTheme="majorHAnsi" w:cstheme="majorHAnsi"/>
          <w:sz w:val="24"/>
        </w:rPr>
        <w:t xml:space="preserve"> the motives </w:t>
      </w:r>
      <w:r w:rsidR="0031285D" w:rsidRPr="007A58D9">
        <w:rPr>
          <w:rFonts w:asciiTheme="majorHAnsi" w:hAnsiTheme="majorHAnsi" w:cstheme="majorHAnsi"/>
          <w:sz w:val="24"/>
        </w:rPr>
        <w:t>of those insisting on</w:t>
      </w:r>
      <w:r w:rsidR="0010725E" w:rsidRPr="007A58D9">
        <w:rPr>
          <w:rFonts w:asciiTheme="majorHAnsi" w:hAnsiTheme="majorHAnsi" w:cstheme="majorHAnsi"/>
          <w:sz w:val="24"/>
        </w:rPr>
        <w:t xml:space="preserve"> circumcision?</w:t>
      </w:r>
      <w:r w:rsidR="0031285D" w:rsidRPr="007A58D9">
        <w:rPr>
          <w:rFonts w:asciiTheme="majorHAnsi" w:hAnsiTheme="majorHAnsi" w:cstheme="majorHAnsi"/>
          <w:sz w:val="24"/>
        </w:rPr>
        <w:t xml:space="preserve"> </w:t>
      </w:r>
      <w:r w:rsidRPr="007A58D9">
        <w:rPr>
          <w:rFonts w:asciiTheme="majorHAnsi" w:hAnsiTheme="majorHAnsi" w:cstheme="majorHAnsi"/>
          <w:sz w:val="24"/>
        </w:rPr>
        <w:t xml:space="preserve">(12–13) </w:t>
      </w:r>
      <w:r w:rsidR="0010725E" w:rsidRPr="007A58D9">
        <w:rPr>
          <w:rFonts w:asciiTheme="majorHAnsi" w:hAnsiTheme="majorHAnsi" w:cstheme="majorHAnsi"/>
          <w:sz w:val="24"/>
        </w:rPr>
        <w:t>What did Paul mean by “bo</w:t>
      </w:r>
      <w:r w:rsidR="00C7121E" w:rsidRPr="007A58D9">
        <w:rPr>
          <w:rFonts w:asciiTheme="majorHAnsi" w:hAnsiTheme="majorHAnsi" w:cstheme="majorHAnsi"/>
          <w:sz w:val="24"/>
        </w:rPr>
        <w:t>ast about your flesh”? (</w:t>
      </w:r>
      <w:r w:rsidR="00376224" w:rsidRPr="007A58D9">
        <w:rPr>
          <w:rFonts w:asciiTheme="majorHAnsi" w:hAnsiTheme="majorHAnsi" w:cstheme="majorHAnsi"/>
          <w:sz w:val="24"/>
        </w:rPr>
        <w:t>3:29; 4:17</w:t>
      </w:r>
      <w:r w:rsidR="0010725E" w:rsidRPr="007A58D9">
        <w:rPr>
          <w:rFonts w:asciiTheme="majorHAnsi" w:hAnsiTheme="majorHAnsi" w:cstheme="majorHAnsi"/>
          <w:sz w:val="24"/>
        </w:rPr>
        <w:t xml:space="preserve">) </w:t>
      </w:r>
      <w:r w:rsidRPr="007A58D9">
        <w:rPr>
          <w:rFonts w:asciiTheme="majorHAnsi" w:hAnsiTheme="majorHAnsi" w:cstheme="majorHAnsi"/>
          <w:sz w:val="24"/>
        </w:rPr>
        <w:t>In focusing on outward appearances, h</w:t>
      </w:r>
      <w:r w:rsidR="00376224" w:rsidRPr="007A58D9">
        <w:rPr>
          <w:rFonts w:asciiTheme="majorHAnsi" w:hAnsiTheme="majorHAnsi" w:cstheme="majorHAnsi"/>
          <w:sz w:val="24"/>
        </w:rPr>
        <w:t xml:space="preserve">ow did they reveal their </w:t>
      </w:r>
      <w:r w:rsidR="00E64047" w:rsidRPr="007A58D9">
        <w:rPr>
          <w:rFonts w:asciiTheme="majorHAnsi" w:hAnsiTheme="majorHAnsi" w:cstheme="majorHAnsi"/>
          <w:sz w:val="24"/>
        </w:rPr>
        <w:t>hypocri</w:t>
      </w:r>
      <w:r w:rsidRPr="007A58D9">
        <w:rPr>
          <w:rFonts w:asciiTheme="majorHAnsi" w:hAnsiTheme="majorHAnsi" w:cstheme="majorHAnsi"/>
          <w:sz w:val="24"/>
        </w:rPr>
        <w:t>sy</w:t>
      </w:r>
      <w:r w:rsidR="00E64047" w:rsidRPr="007A58D9">
        <w:rPr>
          <w:rFonts w:asciiTheme="majorHAnsi" w:hAnsiTheme="majorHAnsi" w:cstheme="majorHAnsi"/>
          <w:sz w:val="24"/>
        </w:rPr>
        <w:t xml:space="preserve">? (13a) </w:t>
      </w:r>
      <w:proofErr w:type="gramStart"/>
      <w:r w:rsidR="00E64047" w:rsidRPr="007A58D9">
        <w:rPr>
          <w:rFonts w:asciiTheme="majorHAnsi" w:hAnsiTheme="majorHAnsi" w:cstheme="majorHAnsi"/>
          <w:sz w:val="24"/>
        </w:rPr>
        <w:t>Why</w:t>
      </w:r>
      <w:proofErr w:type="gramEnd"/>
      <w:r w:rsidR="00E64047" w:rsidRPr="007A58D9">
        <w:rPr>
          <w:rFonts w:asciiTheme="majorHAnsi" w:hAnsiTheme="majorHAnsi" w:cstheme="majorHAnsi"/>
          <w:sz w:val="24"/>
        </w:rPr>
        <w:t xml:space="preserve"> did Paul’s preaching the cross of Christ bring about persecution? </w:t>
      </w:r>
      <w:r w:rsidR="00376224" w:rsidRPr="007A58D9">
        <w:rPr>
          <w:rFonts w:asciiTheme="majorHAnsi" w:hAnsiTheme="majorHAnsi" w:cstheme="majorHAnsi"/>
          <w:sz w:val="24"/>
        </w:rPr>
        <w:t>(5:11; 1Co1:22–23)</w:t>
      </w:r>
    </w:p>
    <w:p w:rsidR="0031285D" w:rsidRPr="007A58D9" w:rsidRDefault="0031285D" w:rsidP="00831C20">
      <w:pPr>
        <w:jc w:val="both"/>
        <w:rPr>
          <w:rFonts w:asciiTheme="majorHAnsi" w:hAnsiTheme="majorHAnsi" w:cstheme="majorHAnsi"/>
          <w:sz w:val="24"/>
        </w:rPr>
      </w:pPr>
    </w:p>
    <w:p w:rsidR="007A2F73" w:rsidRPr="007A58D9" w:rsidRDefault="00DA6DA2" w:rsidP="00831C20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</w:rPr>
      </w:pPr>
      <w:r w:rsidRPr="007A58D9">
        <w:rPr>
          <w:rFonts w:asciiTheme="majorHAnsi" w:hAnsiTheme="majorHAnsi" w:cstheme="majorHAnsi"/>
          <w:sz w:val="24"/>
        </w:rPr>
        <w:t xml:space="preserve"> </w:t>
      </w:r>
      <w:r w:rsidR="00376224" w:rsidRPr="007A58D9">
        <w:rPr>
          <w:rFonts w:asciiTheme="majorHAnsi" w:hAnsiTheme="majorHAnsi" w:cstheme="majorHAnsi"/>
          <w:sz w:val="24"/>
        </w:rPr>
        <w:t xml:space="preserve">Read verse 14. How did Paul’s boast contrast with the </w:t>
      </w:r>
      <w:proofErr w:type="spellStart"/>
      <w:r w:rsidR="00376224" w:rsidRPr="007A58D9">
        <w:rPr>
          <w:rFonts w:asciiTheme="majorHAnsi" w:hAnsiTheme="majorHAnsi" w:cstheme="majorHAnsi"/>
          <w:sz w:val="24"/>
        </w:rPr>
        <w:t>Judaizers</w:t>
      </w:r>
      <w:proofErr w:type="spellEnd"/>
      <w:r w:rsidR="00376224" w:rsidRPr="007A58D9">
        <w:rPr>
          <w:rFonts w:asciiTheme="majorHAnsi" w:hAnsiTheme="majorHAnsi" w:cstheme="majorHAnsi"/>
          <w:sz w:val="24"/>
        </w:rPr>
        <w:t xml:space="preserve">’? </w:t>
      </w:r>
      <w:r w:rsidR="00D3550C" w:rsidRPr="007A58D9">
        <w:rPr>
          <w:rFonts w:asciiTheme="majorHAnsi" w:hAnsiTheme="majorHAnsi" w:cstheme="majorHAnsi"/>
          <w:sz w:val="24"/>
        </w:rPr>
        <w:t xml:space="preserve">What does it mean to boast </w:t>
      </w:r>
      <w:r w:rsidR="00EA2A03" w:rsidRPr="007A58D9">
        <w:rPr>
          <w:rFonts w:asciiTheme="majorHAnsi" w:hAnsiTheme="majorHAnsi" w:cstheme="majorHAnsi"/>
          <w:sz w:val="24"/>
        </w:rPr>
        <w:t>(or “glory”</w:t>
      </w:r>
      <w:r w:rsidR="007A2F73" w:rsidRPr="007A58D9">
        <w:rPr>
          <w:rFonts w:asciiTheme="majorHAnsi" w:hAnsiTheme="majorHAnsi" w:cstheme="majorHAnsi"/>
          <w:sz w:val="24"/>
        </w:rPr>
        <w:t>—</w:t>
      </w:r>
      <w:r w:rsidR="00EA2A03" w:rsidRPr="007A58D9">
        <w:rPr>
          <w:rFonts w:asciiTheme="majorHAnsi" w:hAnsiTheme="majorHAnsi" w:cstheme="majorHAnsi"/>
          <w:sz w:val="24"/>
        </w:rPr>
        <w:t xml:space="preserve">KJV) </w:t>
      </w:r>
      <w:r w:rsidR="00D3550C" w:rsidRPr="007A58D9">
        <w:rPr>
          <w:rFonts w:asciiTheme="majorHAnsi" w:hAnsiTheme="majorHAnsi" w:cstheme="majorHAnsi"/>
          <w:sz w:val="24"/>
        </w:rPr>
        <w:t>onl</w:t>
      </w:r>
      <w:r w:rsidR="000056F5" w:rsidRPr="007A58D9">
        <w:rPr>
          <w:rFonts w:asciiTheme="majorHAnsi" w:hAnsiTheme="majorHAnsi" w:cstheme="majorHAnsi"/>
          <w:sz w:val="24"/>
        </w:rPr>
        <w:t>y in the cross of Christ? (2:</w:t>
      </w:r>
      <w:r w:rsidR="00D3550C" w:rsidRPr="007A58D9">
        <w:rPr>
          <w:rFonts w:asciiTheme="majorHAnsi" w:hAnsiTheme="majorHAnsi" w:cstheme="majorHAnsi"/>
          <w:sz w:val="24"/>
        </w:rPr>
        <w:t>20; 3:13)</w:t>
      </w:r>
      <w:r w:rsidR="00376224" w:rsidRPr="007A58D9">
        <w:rPr>
          <w:rFonts w:asciiTheme="majorHAnsi" w:hAnsiTheme="majorHAnsi" w:cstheme="majorHAnsi"/>
          <w:sz w:val="24"/>
        </w:rPr>
        <w:t xml:space="preserve"> </w:t>
      </w:r>
      <w:r w:rsidR="00EA2A03" w:rsidRPr="007A58D9">
        <w:rPr>
          <w:rFonts w:asciiTheme="majorHAnsi" w:hAnsiTheme="majorHAnsi" w:cstheme="majorHAnsi"/>
          <w:sz w:val="24"/>
        </w:rPr>
        <w:t xml:space="preserve">What does it mean to “be crucified to the world”? </w:t>
      </w:r>
      <w:r w:rsidR="00D3550C" w:rsidRPr="007A58D9">
        <w:rPr>
          <w:rFonts w:asciiTheme="majorHAnsi" w:hAnsiTheme="majorHAnsi" w:cstheme="majorHAnsi"/>
          <w:sz w:val="24"/>
        </w:rPr>
        <w:t>How does Pau</w:t>
      </w:r>
      <w:r w:rsidR="00EA2A03" w:rsidRPr="007A58D9">
        <w:rPr>
          <w:rFonts w:asciiTheme="majorHAnsi" w:hAnsiTheme="majorHAnsi" w:cstheme="majorHAnsi"/>
          <w:sz w:val="24"/>
        </w:rPr>
        <w:t>l’s testimony</w:t>
      </w:r>
      <w:r w:rsidR="00D3550C" w:rsidRPr="007A58D9">
        <w:rPr>
          <w:rFonts w:asciiTheme="majorHAnsi" w:hAnsiTheme="majorHAnsi" w:cstheme="majorHAnsi"/>
          <w:sz w:val="24"/>
        </w:rPr>
        <w:t xml:space="preserve"> serve as a model for all of us?</w:t>
      </w:r>
    </w:p>
    <w:p w:rsidR="00823BBC" w:rsidRPr="007A58D9" w:rsidRDefault="00823BBC" w:rsidP="00831C20">
      <w:pPr>
        <w:jc w:val="both"/>
        <w:rPr>
          <w:rFonts w:asciiTheme="majorHAnsi" w:hAnsiTheme="majorHAnsi" w:cstheme="majorHAnsi"/>
          <w:sz w:val="24"/>
        </w:rPr>
      </w:pPr>
    </w:p>
    <w:p w:rsidR="007A2F73" w:rsidRPr="007A58D9" w:rsidRDefault="00DA6DA2" w:rsidP="00831C20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</w:rPr>
      </w:pPr>
      <w:r w:rsidRPr="007A58D9">
        <w:rPr>
          <w:rFonts w:asciiTheme="majorHAnsi" w:hAnsiTheme="majorHAnsi" w:cstheme="majorHAnsi"/>
          <w:sz w:val="24"/>
        </w:rPr>
        <w:t xml:space="preserve"> </w:t>
      </w:r>
      <w:r w:rsidR="00376224" w:rsidRPr="007A58D9">
        <w:rPr>
          <w:rFonts w:asciiTheme="majorHAnsi" w:hAnsiTheme="majorHAnsi" w:cstheme="majorHAnsi"/>
          <w:sz w:val="24"/>
        </w:rPr>
        <w:t xml:space="preserve">Read verse 15. </w:t>
      </w:r>
      <w:r w:rsidR="000056F5" w:rsidRPr="007A58D9">
        <w:rPr>
          <w:rFonts w:asciiTheme="majorHAnsi" w:hAnsiTheme="majorHAnsi" w:cstheme="majorHAnsi"/>
          <w:sz w:val="24"/>
        </w:rPr>
        <w:t>What is the only thing that counts? How can we become a “new creation”? (2:16; 3:2,5,26–27) What does it mean to live as a new creation? (4:6; 5:</w:t>
      </w:r>
      <w:r w:rsidRPr="007A58D9">
        <w:rPr>
          <w:rFonts w:asciiTheme="majorHAnsi" w:hAnsiTheme="majorHAnsi" w:cstheme="majorHAnsi"/>
          <w:sz w:val="24"/>
        </w:rPr>
        <w:t>1,</w:t>
      </w:r>
      <w:r w:rsidR="000056F5" w:rsidRPr="007A58D9">
        <w:rPr>
          <w:rFonts w:asciiTheme="majorHAnsi" w:hAnsiTheme="majorHAnsi" w:cstheme="majorHAnsi"/>
          <w:sz w:val="24"/>
        </w:rPr>
        <w:t>6,</w:t>
      </w:r>
      <w:r w:rsidRPr="007A58D9">
        <w:rPr>
          <w:rFonts w:asciiTheme="majorHAnsi" w:hAnsiTheme="majorHAnsi" w:cstheme="majorHAnsi"/>
          <w:sz w:val="24"/>
        </w:rPr>
        <w:t xml:space="preserve"> </w:t>
      </w:r>
      <w:r w:rsidR="000056F5" w:rsidRPr="007A58D9">
        <w:rPr>
          <w:rFonts w:asciiTheme="majorHAnsi" w:hAnsiTheme="majorHAnsi" w:cstheme="majorHAnsi"/>
          <w:sz w:val="24"/>
        </w:rPr>
        <w:t>13,16,22–23; 6:8</w:t>
      </w:r>
      <w:r w:rsidRPr="007A58D9">
        <w:rPr>
          <w:rFonts w:asciiTheme="majorHAnsi" w:hAnsiTheme="majorHAnsi" w:cstheme="majorHAnsi"/>
          <w:sz w:val="24"/>
        </w:rPr>
        <w:t>,14</w:t>
      </w:r>
      <w:r w:rsidR="000056F5" w:rsidRPr="007A58D9">
        <w:rPr>
          <w:rFonts w:asciiTheme="majorHAnsi" w:hAnsiTheme="majorHAnsi" w:cstheme="majorHAnsi"/>
          <w:sz w:val="24"/>
        </w:rPr>
        <w:t xml:space="preserve">) </w:t>
      </w:r>
    </w:p>
    <w:p w:rsidR="00823BBC" w:rsidRPr="007A58D9" w:rsidRDefault="00823BBC" w:rsidP="00831C20">
      <w:pPr>
        <w:jc w:val="both"/>
        <w:rPr>
          <w:rFonts w:asciiTheme="majorHAnsi" w:hAnsiTheme="majorHAnsi" w:cstheme="majorHAnsi"/>
          <w:sz w:val="24"/>
        </w:rPr>
      </w:pPr>
    </w:p>
    <w:p w:rsidR="007A2F73" w:rsidRPr="007A58D9" w:rsidRDefault="00DC63DE" w:rsidP="00831C20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</w:rPr>
      </w:pPr>
      <w:r w:rsidRPr="007A58D9">
        <w:rPr>
          <w:rFonts w:asciiTheme="majorHAnsi" w:hAnsiTheme="majorHAnsi" w:cstheme="majorHAnsi"/>
          <w:sz w:val="24"/>
        </w:rPr>
        <w:t xml:space="preserve"> W</w:t>
      </w:r>
      <w:r w:rsidR="00DA6DA2" w:rsidRPr="007A58D9">
        <w:rPr>
          <w:rFonts w:asciiTheme="majorHAnsi" w:hAnsiTheme="majorHAnsi" w:cstheme="majorHAnsi"/>
          <w:sz w:val="24"/>
        </w:rPr>
        <w:t>hat</w:t>
      </w:r>
      <w:r w:rsidRPr="007A58D9">
        <w:rPr>
          <w:rFonts w:asciiTheme="majorHAnsi" w:hAnsiTheme="majorHAnsi" w:cstheme="majorHAnsi"/>
          <w:sz w:val="24"/>
        </w:rPr>
        <w:t xml:space="preserve"> is the universal rule Paul laid down for all churches? (16)</w:t>
      </w:r>
      <w:r w:rsidR="00AF6048" w:rsidRPr="007A58D9">
        <w:rPr>
          <w:rFonts w:asciiTheme="majorHAnsi" w:hAnsiTheme="majorHAnsi" w:cstheme="majorHAnsi"/>
          <w:sz w:val="24"/>
        </w:rPr>
        <w:t xml:space="preserve"> </w:t>
      </w:r>
      <w:r w:rsidRPr="007A58D9">
        <w:rPr>
          <w:rFonts w:asciiTheme="majorHAnsi" w:hAnsiTheme="majorHAnsi" w:cstheme="majorHAnsi"/>
          <w:sz w:val="24"/>
        </w:rPr>
        <w:t xml:space="preserve">What blessings come to those who follow it? (16a) </w:t>
      </w:r>
      <w:proofErr w:type="gramStart"/>
      <w:r w:rsidRPr="007A58D9">
        <w:rPr>
          <w:rFonts w:asciiTheme="majorHAnsi" w:hAnsiTheme="majorHAnsi" w:cstheme="majorHAnsi"/>
          <w:sz w:val="24"/>
        </w:rPr>
        <w:t>Practically</w:t>
      </w:r>
      <w:proofErr w:type="gramEnd"/>
      <w:r w:rsidRPr="007A58D9">
        <w:rPr>
          <w:rFonts w:asciiTheme="majorHAnsi" w:hAnsiTheme="majorHAnsi" w:cstheme="majorHAnsi"/>
          <w:sz w:val="24"/>
        </w:rPr>
        <w:t>, h</w:t>
      </w:r>
      <w:r w:rsidR="00DA6DA2" w:rsidRPr="007A58D9">
        <w:rPr>
          <w:rFonts w:asciiTheme="majorHAnsi" w:hAnsiTheme="majorHAnsi" w:cstheme="majorHAnsi"/>
          <w:sz w:val="24"/>
        </w:rPr>
        <w:t xml:space="preserve">ow can we keep our ministry focused on becoming and living as new </w:t>
      </w:r>
      <w:r w:rsidRPr="007A58D9">
        <w:rPr>
          <w:rFonts w:asciiTheme="majorHAnsi" w:hAnsiTheme="majorHAnsi" w:cstheme="majorHAnsi"/>
          <w:sz w:val="24"/>
        </w:rPr>
        <w:t>creations</w:t>
      </w:r>
      <w:r w:rsidR="00DA6DA2" w:rsidRPr="007A58D9">
        <w:rPr>
          <w:rFonts w:asciiTheme="majorHAnsi" w:hAnsiTheme="majorHAnsi" w:cstheme="majorHAnsi"/>
          <w:sz w:val="24"/>
        </w:rPr>
        <w:t>? In light of Paul’s teaching</w:t>
      </w:r>
      <w:r w:rsidRPr="007A58D9">
        <w:rPr>
          <w:rFonts w:asciiTheme="majorHAnsi" w:hAnsiTheme="majorHAnsi" w:cstheme="majorHAnsi"/>
          <w:sz w:val="24"/>
        </w:rPr>
        <w:t>s</w:t>
      </w:r>
      <w:r w:rsidR="00DA6DA2" w:rsidRPr="007A58D9">
        <w:rPr>
          <w:rFonts w:asciiTheme="majorHAnsi" w:hAnsiTheme="majorHAnsi" w:cstheme="majorHAnsi"/>
          <w:sz w:val="24"/>
        </w:rPr>
        <w:t xml:space="preserve"> in Galatians, who is</w:t>
      </w:r>
      <w:r w:rsidR="00AF6048" w:rsidRPr="007A58D9">
        <w:rPr>
          <w:rFonts w:asciiTheme="majorHAnsi" w:hAnsiTheme="majorHAnsi" w:cstheme="majorHAnsi"/>
          <w:sz w:val="24"/>
        </w:rPr>
        <w:t xml:space="preserve"> the “Israel of God”</w:t>
      </w:r>
      <w:r w:rsidR="00DA6DA2" w:rsidRPr="007A58D9">
        <w:rPr>
          <w:rFonts w:asciiTheme="majorHAnsi" w:hAnsiTheme="majorHAnsi" w:cstheme="majorHAnsi"/>
          <w:sz w:val="24"/>
        </w:rPr>
        <w:t>? (3:28–29; 4:26,28)</w:t>
      </w:r>
      <w:r w:rsidR="00B35FBE" w:rsidRPr="007A58D9">
        <w:rPr>
          <w:rFonts w:asciiTheme="majorHAnsi" w:hAnsiTheme="majorHAnsi" w:cstheme="majorHAnsi"/>
          <w:sz w:val="24"/>
        </w:rPr>
        <w:t xml:space="preserve"> What characterizes this new community?</w:t>
      </w:r>
    </w:p>
    <w:p w:rsidR="00AF6048" w:rsidRPr="007A58D9" w:rsidRDefault="00AF6048" w:rsidP="00831C20">
      <w:pPr>
        <w:jc w:val="both"/>
        <w:rPr>
          <w:rFonts w:asciiTheme="majorHAnsi" w:hAnsiTheme="majorHAnsi" w:cstheme="majorHAnsi"/>
          <w:sz w:val="24"/>
        </w:rPr>
      </w:pPr>
    </w:p>
    <w:p w:rsidR="007D6812" w:rsidRPr="007A58D9" w:rsidRDefault="00DA6DA2" w:rsidP="00831C20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</w:rPr>
      </w:pPr>
      <w:r w:rsidRPr="007A58D9">
        <w:rPr>
          <w:rFonts w:asciiTheme="majorHAnsi" w:hAnsiTheme="majorHAnsi" w:cstheme="majorHAnsi"/>
          <w:sz w:val="24"/>
        </w:rPr>
        <w:t xml:space="preserve"> How did Paul </w:t>
      </w:r>
      <w:r w:rsidR="00B35FBE" w:rsidRPr="007A58D9">
        <w:rPr>
          <w:rFonts w:asciiTheme="majorHAnsi" w:hAnsiTheme="majorHAnsi" w:cstheme="majorHAnsi"/>
          <w:sz w:val="24"/>
        </w:rPr>
        <w:t>share</w:t>
      </w:r>
      <w:r w:rsidRPr="007A58D9">
        <w:rPr>
          <w:rFonts w:asciiTheme="majorHAnsi" w:hAnsiTheme="majorHAnsi" w:cstheme="majorHAnsi"/>
          <w:sz w:val="24"/>
        </w:rPr>
        <w:t xml:space="preserve"> his agon</w:t>
      </w:r>
      <w:r w:rsidR="00B35FBE" w:rsidRPr="007A58D9">
        <w:rPr>
          <w:rFonts w:asciiTheme="majorHAnsi" w:hAnsiTheme="majorHAnsi" w:cstheme="majorHAnsi"/>
          <w:sz w:val="24"/>
        </w:rPr>
        <w:t>y with them</w:t>
      </w:r>
      <w:r w:rsidRPr="007A58D9">
        <w:rPr>
          <w:rFonts w:asciiTheme="majorHAnsi" w:hAnsiTheme="majorHAnsi" w:cstheme="majorHAnsi"/>
          <w:sz w:val="24"/>
        </w:rPr>
        <w:t xml:space="preserve">? </w:t>
      </w:r>
      <w:r w:rsidR="00AF6048" w:rsidRPr="007A58D9">
        <w:rPr>
          <w:rFonts w:asciiTheme="majorHAnsi" w:hAnsiTheme="majorHAnsi" w:cstheme="majorHAnsi"/>
          <w:sz w:val="24"/>
        </w:rPr>
        <w:t>(17</w:t>
      </w:r>
      <w:r w:rsidR="00B35FBE" w:rsidRPr="007A58D9">
        <w:rPr>
          <w:rFonts w:asciiTheme="majorHAnsi" w:hAnsiTheme="majorHAnsi" w:cstheme="majorHAnsi"/>
          <w:sz w:val="24"/>
        </w:rPr>
        <w:t>) What did he mean by “the marks of Jesus”?</w:t>
      </w:r>
      <w:r w:rsidR="00DC63DE" w:rsidRPr="007A58D9">
        <w:rPr>
          <w:rFonts w:asciiTheme="majorHAnsi" w:hAnsiTheme="majorHAnsi" w:cstheme="majorHAnsi"/>
          <w:sz w:val="24"/>
        </w:rPr>
        <w:t xml:space="preserve"> </w:t>
      </w:r>
      <w:r w:rsidR="00B35FBE" w:rsidRPr="007A58D9">
        <w:rPr>
          <w:rFonts w:asciiTheme="majorHAnsi" w:hAnsiTheme="majorHAnsi" w:cstheme="majorHAnsi"/>
          <w:sz w:val="24"/>
        </w:rPr>
        <w:t>(</w:t>
      </w:r>
      <w:r w:rsidR="00DC63DE" w:rsidRPr="007A58D9">
        <w:rPr>
          <w:rFonts w:asciiTheme="majorHAnsi" w:hAnsiTheme="majorHAnsi" w:cstheme="majorHAnsi"/>
          <w:sz w:val="24"/>
        </w:rPr>
        <w:t>Ac14:19–20</w:t>
      </w:r>
      <w:r w:rsidRPr="007A58D9">
        <w:rPr>
          <w:rFonts w:asciiTheme="majorHAnsi" w:hAnsiTheme="majorHAnsi" w:cstheme="majorHAnsi"/>
          <w:sz w:val="24"/>
        </w:rPr>
        <w:t xml:space="preserve">) </w:t>
      </w:r>
      <w:r w:rsidR="00DC63DE" w:rsidRPr="007A58D9">
        <w:rPr>
          <w:rFonts w:asciiTheme="majorHAnsi" w:hAnsiTheme="majorHAnsi" w:cstheme="majorHAnsi"/>
          <w:sz w:val="24"/>
        </w:rPr>
        <w:t>What final blessing did he bestow upon them? (18)</w:t>
      </w:r>
    </w:p>
    <w:sectPr w:rsidR="007D6812" w:rsidRPr="007A58D9" w:rsidSect="00831C20">
      <w:pgSz w:w="12240" w:h="15840"/>
      <w:pgMar w:top="1728" w:right="1728" w:bottom="1728" w:left="172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74496"/>
    <w:multiLevelType w:val="hybridMultilevel"/>
    <w:tmpl w:val="27761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12"/>
    <w:rsid w:val="000056F5"/>
    <w:rsid w:val="0010725E"/>
    <w:rsid w:val="00146097"/>
    <w:rsid w:val="0031285D"/>
    <w:rsid w:val="00376224"/>
    <w:rsid w:val="003904FF"/>
    <w:rsid w:val="00425BF1"/>
    <w:rsid w:val="005672AB"/>
    <w:rsid w:val="00690AF3"/>
    <w:rsid w:val="007A2F73"/>
    <w:rsid w:val="007A58D9"/>
    <w:rsid w:val="007D6812"/>
    <w:rsid w:val="00823BBC"/>
    <w:rsid w:val="00831C20"/>
    <w:rsid w:val="00AF6048"/>
    <w:rsid w:val="00B35FBE"/>
    <w:rsid w:val="00C3329E"/>
    <w:rsid w:val="00C7121E"/>
    <w:rsid w:val="00D3550C"/>
    <w:rsid w:val="00DA6DA2"/>
    <w:rsid w:val="00DC63DE"/>
    <w:rsid w:val="00E35AEC"/>
    <w:rsid w:val="00E64047"/>
    <w:rsid w:val="00EA2A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C4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B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C4"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B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Bible Fellowship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Vucekovich</dc:creator>
  <cp:lastModifiedBy>Ron Ward</cp:lastModifiedBy>
  <cp:revision>4</cp:revision>
  <cp:lastPrinted>2011-03-13T15:26:00Z</cp:lastPrinted>
  <dcterms:created xsi:type="dcterms:W3CDTF">2011-03-08T16:10:00Z</dcterms:created>
  <dcterms:modified xsi:type="dcterms:W3CDTF">2011-03-16T23:54:00Z</dcterms:modified>
</cp:coreProperties>
</file>