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Arial" w:cs="Arial" w:eastAsia="Arial" w:hAnsi="Arial"/>
          <w:b w:val="1"/>
        </w:rPr>
      </w:pPr>
      <w:r w:rsidDel="00000000" w:rsidR="00000000" w:rsidRPr="00000000">
        <w:rPr>
          <w:rFonts w:ascii="Arial" w:cs="Arial" w:eastAsia="Arial" w:hAnsi="Arial"/>
          <w:b w:val="1"/>
          <w:sz w:val="28"/>
          <w:szCs w:val="28"/>
          <w:highlight w:val="white"/>
          <w:rtl w:val="0"/>
        </w:rPr>
        <w:t xml:space="preserve">THE SUPREMACY OF CHRIST</w:t>
      </w:r>
      <w:r w:rsidDel="00000000" w:rsidR="00000000" w:rsidRPr="00000000">
        <w:rPr>
          <w:rFonts w:ascii="Arial" w:cs="Arial" w:eastAsia="Arial" w:hAnsi="Arial"/>
          <w:b w:val="1"/>
          <w:highlight w:val="white"/>
          <w:rtl w:val="0"/>
        </w:rPr>
        <w:t xml:space="preserve"> </w:t>
      </w:r>
      <w:r w:rsidDel="00000000" w:rsidR="00000000" w:rsidRPr="00000000">
        <w:rPr>
          <w:rtl w:val="0"/>
        </w:rPr>
      </w:r>
    </w:p>
    <w:p w:rsidR="00000000" w:rsidDel="00000000" w:rsidP="00000000" w:rsidRDefault="00000000" w:rsidRPr="00000000" w14:paraId="00000001">
      <w:pPr>
        <w:spacing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240"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Colossians 1:15-23</w:t>
      </w:r>
    </w:p>
    <w:p w:rsidR="00000000" w:rsidDel="00000000" w:rsidP="00000000" w:rsidRDefault="00000000" w:rsidRPr="00000000" w14:paraId="00000004">
      <w:pPr>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Key Verse 18</w:t>
      </w:r>
    </w:p>
    <w:p w:rsidR="00000000" w:rsidDel="00000000" w:rsidP="00000000" w:rsidRDefault="00000000" w:rsidRPr="00000000" w14:paraId="00000005">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    “And he is the head of the body, the church; he is the beginning and the firstborn from among the dead, so that in everything he might have the supremacy.”</w:t>
      </w:r>
    </w:p>
    <w:p w:rsidR="00000000" w:rsidDel="00000000" w:rsidP="00000000" w:rsidRDefault="00000000" w:rsidRPr="00000000" w14:paraId="00000008">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1. Read verses 15-17. How does Paul describe Jesus? (15) What is Jesus’ relationship to all things He created? (16-17) </w:t>
      </w:r>
    </w:p>
    <w:p w:rsidR="00000000" w:rsidDel="00000000" w:rsidP="00000000" w:rsidRDefault="00000000" w:rsidRPr="00000000" w14:paraId="0000000D">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2. Read verses 18-20. What is Jesus’ relationship to the church? (18a) In what respect does Jesus have supremacy? (18b) What was God pleased to do in Christ? (19)</w:t>
      </w:r>
    </w:p>
    <w:p w:rsidR="00000000" w:rsidDel="00000000" w:rsidP="00000000" w:rsidRDefault="00000000" w:rsidRPr="00000000" w14:paraId="00000011">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3. Read verses 20-23. What has God done through Jesus’ blood? (20) How does Paul describe our former condition? (21) What is the purpose of reconciliation through Jesus' death? (22) What do we need for his purpose to be fulfilled? (23a) What can we learn from Paul as a servant of the gospel? (23b)</w:t>
      </w:r>
    </w:p>
    <w:p w:rsidR="00000000" w:rsidDel="00000000" w:rsidP="00000000" w:rsidRDefault="00000000" w:rsidRPr="00000000" w14:paraId="00000015">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highlight w:val="white"/>
        </w:rPr>
      </w:pPr>
      <w:r w:rsidDel="00000000" w:rsidR="00000000" w:rsidRPr="00000000">
        <w:rPr>
          <w:rtl w:val="0"/>
        </w:rPr>
      </w:r>
    </w:p>
    <w:sectPr>
      <w:pgSz w:h="15840" w:w="12240"/>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spacing w:after="60" w:before="240" w:line="240" w:lineRule="auto"/>
    </w:pPr>
    <w:rPr>
      <w:b w:val="1"/>
      <w:color w:val="000000"/>
      <w:sz w:val="28"/>
      <w:szCs w:val="28"/>
      <w:vertAlign w:val="baseline"/>
    </w:rPr>
  </w:style>
  <w:style w:type="paragraph" w:styleId="Heading5">
    <w:name w:val="heading 5"/>
    <w:basedOn w:val="Normal"/>
    <w:next w:val="Normal"/>
    <w:pPr>
      <w:spacing w:after="60" w:before="240" w:line="240" w:lineRule="auto"/>
    </w:pPr>
    <w:rPr>
      <w:b w:val="1"/>
      <w:i w:val="1"/>
      <w:color w:val="000000"/>
      <w:sz w:val="26"/>
      <w:szCs w:val="26"/>
      <w:vertAlign w:val="baseline"/>
    </w:rPr>
  </w:style>
  <w:style w:type="paragraph" w:styleId="Heading6">
    <w:name w:val="heading 6"/>
    <w:basedOn w:val="Normal"/>
    <w:next w:val="Normal"/>
    <w:pPr>
      <w:spacing w:after="60" w:before="240" w:line="240" w:lineRule="auto"/>
    </w:pPr>
    <w:rPr>
      <w:b w:val="1"/>
      <w:color w:val="000000"/>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