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center" w:pos="43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THE GOSPEL OF THE RESURRECTION (1)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center" w:pos="4380"/>
        </w:tabs>
        <w:jc w:val="both"/>
        <w:rPr>
          <w:rFonts w:ascii="Javanese Text" w:hAnsi="Javanese Text" w:cs="Javanese Text"/>
          <w:sz w:val="16"/>
          <w:szCs w:val="16"/>
        </w:rPr>
      </w:pPr>
      <w:r>
        <w:rPr>
          <w:rFonts w:ascii="Javanese Text" w:hAnsi="Javanese Text" w:cs="Javanese Text"/>
          <w:sz w:val="16"/>
          <w:szCs w:val="16"/>
        </w:rPr>
        <w:tab/>
        <w:t>(What Good News!)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Javanese Text" w:hAnsi="Javanese Text" w:cs="Javanese Text"/>
          <w:sz w:val="16"/>
          <w:szCs w:val="16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Corinthians 15:1-11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Key Verses: 15:3,4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  THE CORINTHIAN SAINTS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Of what did Paul remind the Corinthian Christians? Why did they need such a reminder?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What was Paul's relationship to them? Look up the following references to find out about Corinth and problems among Christians there: 1Co 1:22,26,28; 1:12; 11:18; 5:1; 8:1; 11:21; 13.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According to verses 3,4, what is the gospel and what does it mean to mankind? (See Lk 2:10b)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  JESUS DIED FOR OUR SINS (3)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Read verse 3. Why is it such good news that Christ died for our sins? What is sin? How extensive a problem is sin, and what does it do to mankind? (Ro 3:23,12; Isa 59:2)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In what way is sin like a disease? (Ro 5:12,19a; Ja 1:15)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What is the payment sin demands? (Ro 6:23a) What comes after death? (Heb 9:27; 2Co 5:10) What is God's standard of judgment? (Ro 2:6-10) What comes after judgment? (Rev 21:8)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What did God do for perishing people? (Ro 6:23b; Jn 1:29; Jn 3:16; 1Jn 1:7; 1Pe 2:24) How can we be saved from our sins? (Jn 1:12; 5:24) Why can only Jesus save us? (1Ti 2:5; Ac 4:12; Jn 14:6)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  HE WAS RAISED ON THE THIRD DAY (4)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What did God do for Jesus, and what does this prove? How does this guarantee the final victory? (Ge 1:1; Gal 3:13; Ac 2:23,24)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What is the living hope which the resurrection gives us? (1Pe 1:3,4) What was David's fear? (Isa 14:11) His hope? (Ac 2:25-28)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  RESURRECTION WITNESSES (5-11)</w:t>
      </w:r>
    </w:p>
    <w:p w:rsidR="00EA3851" w:rsidRDefault="00EA3851">
      <w:pPr>
        <w:tabs>
          <w:tab w:val="left" w:pos="-1440"/>
          <w:tab w:val="left" w:pos="-72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A3851" w:rsidRDefault="00EA3851">
      <w:pPr>
        <w:tabs>
          <w:tab w:val="left" w:pos="-1440"/>
          <w:tab w:val="left" w:pos="-720"/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What attests to the truth of the gospel? How does the gospel prove the historicity and </w:t>
      </w:r>
      <w:r>
        <w:rPr>
          <w:rFonts w:ascii="Arial" w:hAnsi="Arial" w:cs="Arial"/>
          <w:b/>
          <w:bCs/>
          <w:sz w:val="20"/>
          <w:szCs w:val="20"/>
        </w:rPr>
        <w:lastRenderedPageBreak/>
        <w:t>authenticity of the Scriptures? (1Co 15:3,4) Who were the witnesses of the resurrection? (1Co 15:5-11; Ac 10:40,42b) Think about how each of these men was changed by the power of the resur</w:t>
      </w:r>
      <w:r>
        <w:rPr>
          <w:rFonts w:ascii="Arial" w:hAnsi="Arial" w:cs="Arial"/>
          <w:b/>
          <w:bCs/>
          <w:sz w:val="20"/>
          <w:szCs w:val="20"/>
        </w:rPr>
        <w:softHyphen/>
        <w:t>rection.</w:t>
      </w:r>
      <w:bookmarkStart w:id="1" w:name="QuickMark"/>
      <w:bookmarkEnd w:id="1"/>
    </w:p>
    <w:sectPr w:rsidR="00EA3851" w:rsidSect="00EA3851">
      <w:pgSz w:w="12240" w:h="15840"/>
      <w:pgMar w:top="2004" w:right="1740" w:bottom="2404" w:left="1740" w:header="2004" w:footer="240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851"/>
    <w:rsid w:val="000543E7"/>
    <w:rsid w:val="00E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F89F39-4865-4A40-B091-E4BE030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2016-08-22T14:28:00Z</dcterms:created>
  <dcterms:modified xsi:type="dcterms:W3CDTF">2016-08-22T14:28:00Z</dcterms:modified>
</cp:coreProperties>
</file>