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08E6" w14:textId="77777777" w:rsidR="003A55F4" w:rsidRPr="003A55F4" w:rsidRDefault="003A55F4" w:rsidP="003A55F4">
      <w:pPr>
        <w:spacing w:before="240" w:after="240"/>
        <w:ind w:left="720"/>
        <w:jc w:val="center"/>
        <w:rPr>
          <w:rFonts w:ascii="Roboto" w:eastAsia="Roboto" w:hAnsi="Roboto" w:cs="Roboto"/>
          <w:b/>
          <w:bCs/>
          <w:sz w:val="24"/>
          <w:szCs w:val="24"/>
          <w:highlight w:val="white"/>
          <w:lang w:val="en-US"/>
        </w:rPr>
      </w:pPr>
      <w:r w:rsidRPr="003A55F4">
        <w:rPr>
          <w:rFonts w:ascii="Roboto" w:eastAsia="Roboto" w:hAnsi="Roboto" w:cs="Roboto"/>
          <w:b/>
          <w:bCs/>
          <w:sz w:val="24"/>
          <w:szCs w:val="24"/>
          <w:highlight w:val="white"/>
          <w:lang w:val="en-US"/>
        </w:rPr>
        <w:t>A BLESSING FOR THE UNCLEAN</w:t>
      </w:r>
    </w:p>
    <w:p w14:paraId="14215366" w14:textId="77777777" w:rsidR="003A55F4" w:rsidRPr="003A55F4" w:rsidRDefault="003A55F4" w:rsidP="003A55F4">
      <w:pPr>
        <w:spacing w:before="240" w:after="240"/>
        <w:ind w:left="720"/>
        <w:rPr>
          <w:rFonts w:ascii="Roboto" w:eastAsia="Roboto" w:hAnsi="Roboto" w:cs="Roboto"/>
          <w:b/>
          <w:bCs/>
          <w:sz w:val="24"/>
          <w:szCs w:val="24"/>
          <w:highlight w:val="white"/>
          <w:lang w:val="en-US"/>
        </w:rPr>
      </w:pPr>
      <w:r w:rsidRPr="003A55F4">
        <w:rPr>
          <w:rFonts w:ascii="Roboto" w:eastAsia="Roboto" w:hAnsi="Roboto" w:cs="Roboto"/>
          <w:b/>
          <w:bCs/>
          <w:sz w:val="24"/>
          <w:szCs w:val="24"/>
          <w:highlight w:val="white"/>
          <w:lang w:val="en-US"/>
        </w:rPr>
        <w:t>Haggai 2:1-23</w:t>
      </w:r>
    </w:p>
    <w:p w14:paraId="5D891CA3" w14:textId="77777777" w:rsidR="003A55F4" w:rsidRPr="003A55F4" w:rsidRDefault="003A55F4" w:rsidP="003A55F4">
      <w:pPr>
        <w:spacing w:before="240" w:after="240"/>
        <w:ind w:left="720"/>
        <w:rPr>
          <w:rFonts w:ascii="Roboto" w:eastAsia="Roboto" w:hAnsi="Roboto" w:cs="Roboto"/>
          <w:b/>
          <w:bCs/>
          <w:sz w:val="24"/>
          <w:szCs w:val="24"/>
          <w:highlight w:val="white"/>
          <w:lang w:val="en-US"/>
        </w:rPr>
      </w:pPr>
      <w:r w:rsidRPr="003A55F4">
        <w:rPr>
          <w:rFonts w:ascii="Roboto" w:eastAsia="Roboto" w:hAnsi="Roboto" w:cs="Roboto"/>
          <w:b/>
          <w:bCs/>
          <w:sz w:val="24"/>
          <w:szCs w:val="24"/>
          <w:highlight w:val="white"/>
          <w:lang w:val="en-US"/>
        </w:rPr>
        <w:t>Key verses: 2:14b,19b, “And what they offer there is unclean…But from this day on I will bless you.”</w:t>
      </w:r>
    </w:p>
    <w:p w14:paraId="5DD7414D" w14:textId="77777777" w:rsidR="003A55F4" w:rsidRDefault="003A55F4" w:rsidP="003A55F4">
      <w:pPr>
        <w:spacing w:before="240" w:after="240"/>
        <w:rPr>
          <w:rFonts w:ascii="Roboto" w:eastAsia="Roboto" w:hAnsi="Roboto" w:cs="Roboto"/>
          <w:b/>
          <w:bCs/>
          <w:sz w:val="24"/>
          <w:szCs w:val="24"/>
          <w:highlight w:val="white"/>
        </w:rPr>
      </w:pPr>
    </w:p>
    <w:p w14:paraId="575B7199" w14:textId="77777777" w:rsidR="003A55F4" w:rsidRDefault="003A55F4" w:rsidP="003A55F4">
      <w:pPr>
        <w:numPr>
          <w:ilvl w:val="0"/>
          <w:numId w:val="1"/>
        </w:numPr>
        <w:spacing w:before="240" w:after="240"/>
        <w:rPr>
          <w:rFonts w:ascii="Roboto" w:eastAsia="Roboto" w:hAnsi="Roboto" w:cs="Roboto"/>
          <w:b/>
          <w:bCs/>
          <w:sz w:val="24"/>
          <w:szCs w:val="24"/>
        </w:rPr>
      </w:pPr>
      <w:r>
        <w:rPr>
          <w:rFonts w:ascii="Roboto" w:eastAsia="Roboto" w:hAnsi="Roboto" w:cs="Roboto"/>
          <w:b/>
          <w:bCs/>
          <w:sz w:val="24"/>
          <w:szCs w:val="24"/>
        </w:rPr>
        <w:t xml:space="preserve">What is the time of this word from the LORD (compare 1:15), and who was it directed to? What is the point of the LORD’s questions (3)? What commands, encouragements and promises did the LORD </w:t>
      </w:r>
      <w:proofErr w:type="gramStart"/>
      <w:r>
        <w:rPr>
          <w:rFonts w:ascii="Roboto" w:eastAsia="Roboto" w:hAnsi="Roboto" w:cs="Roboto"/>
          <w:b/>
          <w:bCs/>
          <w:sz w:val="24"/>
          <w:szCs w:val="24"/>
        </w:rPr>
        <w:t>give,  and</w:t>
      </w:r>
      <w:proofErr w:type="gramEnd"/>
      <w:r>
        <w:rPr>
          <w:rFonts w:ascii="Roboto" w:eastAsia="Roboto" w:hAnsi="Roboto" w:cs="Roboto"/>
          <w:b/>
          <w:bCs/>
          <w:sz w:val="24"/>
          <w:szCs w:val="24"/>
        </w:rPr>
        <w:t xml:space="preserve"> on what basis (4-5)?</w:t>
      </w:r>
    </w:p>
    <w:p w14:paraId="6A21E1FB" w14:textId="77777777" w:rsidR="003A55F4" w:rsidRDefault="003A55F4" w:rsidP="003A55F4">
      <w:pPr>
        <w:spacing w:before="240" w:after="240"/>
        <w:ind w:left="720"/>
        <w:rPr>
          <w:rFonts w:ascii="Roboto" w:eastAsia="Roboto" w:hAnsi="Roboto" w:cs="Roboto"/>
          <w:b/>
          <w:bCs/>
          <w:sz w:val="24"/>
          <w:szCs w:val="24"/>
        </w:rPr>
      </w:pPr>
    </w:p>
    <w:p w14:paraId="30E74D80" w14:textId="77777777" w:rsidR="003A55F4" w:rsidRDefault="003A55F4" w:rsidP="003A55F4">
      <w:pPr>
        <w:numPr>
          <w:ilvl w:val="0"/>
          <w:numId w:val="1"/>
        </w:numPr>
        <w:spacing w:before="240" w:after="240"/>
        <w:rPr>
          <w:rFonts w:ascii="Roboto" w:eastAsia="Roboto" w:hAnsi="Roboto" w:cs="Roboto"/>
          <w:b/>
          <w:bCs/>
          <w:sz w:val="24"/>
          <w:szCs w:val="24"/>
        </w:rPr>
      </w:pPr>
      <w:r>
        <w:rPr>
          <w:rFonts w:ascii="Roboto" w:eastAsia="Roboto" w:hAnsi="Roboto" w:cs="Roboto"/>
          <w:b/>
          <w:bCs/>
          <w:sz w:val="24"/>
          <w:szCs w:val="24"/>
        </w:rPr>
        <w:t xml:space="preserve">What did the LORD promise to do “in a little while” and for what purpose (6-8; see Heb 12:26-28)? What other two promises did the LORD give in this prophecy (9)? What is the significance of the repetition “declares the LORD of hosts”? </w:t>
      </w:r>
    </w:p>
    <w:p w14:paraId="3494EFE2" w14:textId="77777777" w:rsidR="003A55F4" w:rsidRDefault="003A55F4" w:rsidP="003A55F4">
      <w:pPr>
        <w:spacing w:before="240" w:after="240"/>
        <w:ind w:left="720"/>
        <w:rPr>
          <w:rFonts w:ascii="Roboto" w:eastAsia="Roboto" w:hAnsi="Roboto" w:cs="Roboto"/>
          <w:b/>
          <w:bCs/>
          <w:sz w:val="24"/>
          <w:szCs w:val="24"/>
        </w:rPr>
      </w:pPr>
    </w:p>
    <w:p w14:paraId="50C37669" w14:textId="77777777" w:rsidR="003A55F4" w:rsidRDefault="003A55F4" w:rsidP="003A55F4">
      <w:pPr>
        <w:numPr>
          <w:ilvl w:val="0"/>
          <w:numId w:val="1"/>
        </w:numPr>
        <w:spacing w:before="240" w:after="240"/>
        <w:rPr>
          <w:rFonts w:ascii="Roboto" w:eastAsia="Roboto" w:hAnsi="Roboto" w:cs="Roboto"/>
          <w:b/>
          <w:bCs/>
          <w:sz w:val="24"/>
          <w:szCs w:val="24"/>
        </w:rPr>
      </w:pPr>
      <w:r>
        <w:rPr>
          <w:rFonts w:ascii="Roboto" w:eastAsia="Roboto" w:hAnsi="Roboto" w:cs="Roboto"/>
          <w:b/>
          <w:bCs/>
          <w:sz w:val="24"/>
          <w:szCs w:val="24"/>
        </w:rPr>
        <w:t xml:space="preserve">When and to whom was the next word from the LORD (10-11)? What two questions </w:t>
      </w:r>
      <w:proofErr w:type="gramStart"/>
      <w:r>
        <w:rPr>
          <w:rFonts w:ascii="Roboto" w:eastAsia="Roboto" w:hAnsi="Roboto" w:cs="Roboto"/>
          <w:b/>
          <w:bCs/>
          <w:sz w:val="24"/>
          <w:szCs w:val="24"/>
        </w:rPr>
        <w:t>were</w:t>
      </w:r>
      <w:proofErr w:type="gramEnd"/>
      <w:r>
        <w:rPr>
          <w:rFonts w:ascii="Roboto" w:eastAsia="Roboto" w:hAnsi="Roboto" w:cs="Roboto"/>
          <w:b/>
          <w:bCs/>
          <w:sz w:val="24"/>
          <w:szCs w:val="24"/>
        </w:rPr>
        <w:t xml:space="preserve"> they asked, with what responses (12-13)? What did the parable signify (14)? What did the LORD want them to consider, and what was their problem (15-17)? What else did the LORD want them to consider/see, and what did he promise (18-19)?</w:t>
      </w:r>
    </w:p>
    <w:p w14:paraId="75A274A8" w14:textId="77777777" w:rsidR="003A55F4" w:rsidRDefault="003A55F4" w:rsidP="003A55F4">
      <w:pPr>
        <w:spacing w:before="240" w:after="240"/>
        <w:ind w:left="720"/>
        <w:rPr>
          <w:rFonts w:ascii="Roboto" w:eastAsia="Roboto" w:hAnsi="Roboto" w:cs="Roboto"/>
          <w:b/>
          <w:bCs/>
          <w:sz w:val="24"/>
          <w:szCs w:val="24"/>
        </w:rPr>
      </w:pPr>
    </w:p>
    <w:p w14:paraId="74623B0D" w14:textId="77777777" w:rsidR="003A55F4" w:rsidRDefault="003A55F4" w:rsidP="003A55F4">
      <w:pPr>
        <w:numPr>
          <w:ilvl w:val="0"/>
          <w:numId w:val="1"/>
        </w:numPr>
        <w:spacing w:before="240" w:after="240"/>
        <w:rPr>
          <w:rFonts w:ascii="Roboto" w:eastAsia="Roboto" w:hAnsi="Roboto" w:cs="Roboto"/>
          <w:b/>
          <w:bCs/>
          <w:sz w:val="24"/>
          <w:szCs w:val="24"/>
        </w:rPr>
      </w:pPr>
      <w:r>
        <w:rPr>
          <w:rFonts w:ascii="Roboto" w:eastAsia="Roboto" w:hAnsi="Roboto" w:cs="Roboto"/>
          <w:b/>
          <w:bCs/>
          <w:sz w:val="24"/>
          <w:szCs w:val="24"/>
        </w:rPr>
        <w:t xml:space="preserve">What second word from the LORD came on that day, for whom (20-21a)? Note all that the LORD promised to do (21b-23; cf. Ex 15:1; </w:t>
      </w:r>
      <w:proofErr w:type="spellStart"/>
      <w:r>
        <w:rPr>
          <w:rFonts w:ascii="Roboto" w:eastAsia="Roboto" w:hAnsi="Roboto" w:cs="Roboto"/>
          <w:b/>
          <w:bCs/>
          <w:sz w:val="24"/>
          <w:szCs w:val="24"/>
        </w:rPr>
        <w:t>Jdg</w:t>
      </w:r>
      <w:proofErr w:type="spellEnd"/>
      <w:r>
        <w:rPr>
          <w:rFonts w:ascii="Roboto" w:eastAsia="Roboto" w:hAnsi="Roboto" w:cs="Roboto"/>
          <w:b/>
          <w:bCs/>
          <w:sz w:val="24"/>
          <w:szCs w:val="24"/>
        </w:rPr>
        <w:t xml:space="preserve"> 7:22a)?  What did it mean that the LORD would make Zerubbabel a signet ring (23)?</w:t>
      </w:r>
    </w:p>
    <w:p w14:paraId="778062D2" w14:textId="77777777" w:rsidR="003A55F4" w:rsidRDefault="003A55F4" w:rsidP="003A55F4">
      <w:pPr>
        <w:spacing w:before="240" w:after="240"/>
        <w:ind w:left="720"/>
        <w:rPr>
          <w:rFonts w:ascii="Roboto" w:eastAsia="Roboto" w:hAnsi="Roboto" w:cs="Roboto"/>
          <w:b/>
          <w:bCs/>
          <w:sz w:val="24"/>
          <w:szCs w:val="24"/>
        </w:rPr>
      </w:pPr>
      <w:r>
        <w:rPr>
          <w:rFonts w:ascii="Roboto" w:eastAsia="Roboto" w:hAnsi="Roboto" w:cs="Roboto"/>
          <w:b/>
          <w:bCs/>
          <w:sz w:val="24"/>
          <w:szCs w:val="24"/>
        </w:rPr>
        <w:t xml:space="preserve"> </w:t>
      </w:r>
    </w:p>
    <w:p w14:paraId="135C114C" w14:textId="77777777" w:rsidR="003A55F4" w:rsidRDefault="003A55F4" w:rsidP="003A55F4">
      <w:pPr>
        <w:numPr>
          <w:ilvl w:val="0"/>
          <w:numId w:val="1"/>
        </w:numPr>
        <w:spacing w:before="240" w:after="240"/>
        <w:rPr>
          <w:rFonts w:ascii="Roboto" w:eastAsia="Roboto" w:hAnsi="Roboto" w:cs="Roboto"/>
          <w:b/>
          <w:bCs/>
          <w:sz w:val="24"/>
          <w:szCs w:val="24"/>
        </w:rPr>
      </w:pPr>
      <w:r>
        <w:rPr>
          <w:rFonts w:ascii="Roboto" w:eastAsia="Roboto" w:hAnsi="Roboto" w:cs="Roboto"/>
          <w:b/>
          <w:bCs/>
          <w:sz w:val="24"/>
          <w:szCs w:val="24"/>
        </w:rPr>
        <w:t xml:space="preserve">Think of the LORD’s people’s situation at that time, and what the LORD was promising them. Where might the LORD’s hope and promises in Christ be found here? What is the LORD’s ultimate hope and promise for his people, and for you and your church? </w:t>
      </w:r>
    </w:p>
    <w:p w14:paraId="1314296A" w14:textId="77777777" w:rsidR="00EE607B" w:rsidRDefault="00EE607B"/>
    <w:sectPr w:rsidR="00EE607B" w:rsidSect="003A55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63C"/>
    <w:multiLevelType w:val="multilevel"/>
    <w:tmpl w:val="C82E2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455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F4"/>
    <w:rsid w:val="001B50BB"/>
    <w:rsid w:val="002538DB"/>
    <w:rsid w:val="003A55F4"/>
    <w:rsid w:val="003B6D27"/>
    <w:rsid w:val="00EE6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C1BF"/>
  <w15:chartTrackingRefBased/>
  <w15:docId w15:val="{3E42FD9D-7365-46DB-AFED-D81B353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F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A55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A55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A55F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A55F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A55F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A55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A55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A55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A55F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A55F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A5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F4"/>
    <w:rPr>
      <w:rFonts w:eastAsiaTheme="majorEastAsia" w:cstheme="majorBidi"/>
      <w:color w:val="272727" w:themeColor="text1" w:themeTint="D8"/>
    </w:rPr>
  </w:style>
  <w:style w:type="paragraph" w:styleId="Title">
    <w:name w:val="Title"/>
    <w:basedOn w:val="Normal"/>
    <w:next w:val="Normal"/>
    <w:link w:val="TitleChar"/>
    <w:uiPriority w:val="10"/>
    <w:qFormat/>
    <w:rsid w:val="003A5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F4"/>
    <w:pPr>
      <w:spacing w:before="160"/>
      <w:jc w:val="center"/>
    </w:pPr>
    <w:rPr>
      <w:i/>
      <w:iCs/>
      <w:color w:val="404040" w:themeColor="text1" w:themeTint="BF"/>
    </w:rPr>
  </w:style>
  <w:style w:type="character" w:customStyle="1" w:styleId="QuoteChar">
    <w:name w:val="Quote Char"/>
    <w:basedOn w:val="DefaultParagraphFont"/>
    <w:link w:val="Quote"/>
    <w:uiPriority w:val="29"/>
    <w:rsid w:val="003A55F4"/>
    <w:rPr>
      <w:i/>
      <w:iCs/>
      <w:color w:val="404040" w:themeColor="text1" w:themeTint="BF"/>
    </w:rPr>
  </w:style>
  <w:style w:type="paragraph" w:styleId="ListParagraph">
    <w:name w:val="List Paragraph"/>
    <w:basedOn w:val="Normal"/>
    <w:uiPriority w:val="34"/>
    <w:qFormat/>
    <w:rsid w:val="003A55F4"/>
    <w:pPr>
      <w:ind w:left="720"/>
      <w:contextualSpacing/>
    </w:pPr>
  </w:style>
  <w:style w:type="character" w:styleId="IntenseEmphasis">
    <w:name w:val="Intense Emphasis"/>
    <w:basedOn w:val="DefaultParagraphFont"/>
    <w:uiPriority w:val="21"/>
    <w:qFormat/>
    <w:rsid w:val="003A55F4"/>
    <w:rPr>
      <w:i/>
      <w:iCs/>
      <w:color w:val="2E74B5" w:themeColor="accent1" w:themeShade="BF"/>
    </w:rPr>
  </w:style>
  <w:style w:type="paragraph" w:styleId="IntenseQuote">
    <w:name w:val="Intense Quote"/>
    <w:basedOn w:val="Normal"/>
    <w:next w:val="Normal"/>
    <w:link w:val="IntenseQuoteChar"/>
    <w:uiPriority w:val="30"/>
    <w:qFormat/>
    <w:rsid w:val="003A55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A55F4"/>
    <w:rPr>
      <w:i/>
      <w:iCs/>
      <w:color w:val="2E74B5" w:themeColor="accent1" w:themeShade="BF"/>
    </w:rPr>
  </w:style>
  <w:style w:type="character" w:styleId="IntenseReference">
    <w:name w:val="Intense Reference"/>
    <w:basedOn w:val="DefaultParagraphFont"/>
    <w:uiPriority w:val="32"/>
    <w:qFormat/>
    <w:rsid w:val="003A55F4"/>
    <w:rPr>
      <w:b/>
      <w:bCs/>
      <w:smallCaps/>
      <w:color w:val="2E74B5" w:themeColor="accent1" w:themeShade="BF"/>
      <w:spacing w:val="5"/>
    </w:rPr>
  </w:style>
  <w:style w:type="character" w:styleId="CommentReference">
    <w:name w:val="annotation reference"/>
    <w:basedOn w:val="DefaultParagraphFont"/>
    <w:uiPriority w:val="99"/>
    <w:semiHidden/>
    <w:unhideWhenUsed/>
    <w:rsid w:val="003A55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1181</Characters>
  <Application>Microsoft Office Word</Application>
  <DocSecurity>0</DocSecurity>
  <Lines>9</Lines>
  <Paragraphs>2</Paragraphs>
  <ScaleCrop>false</ScaleCrop>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Moudy Boktor</dc:creator>
  <cp:keywords/>
  <dc:description/>
  <cp:lastModifiedBy>Moudy Boktor</cp:lastModifiedBy>
  <cp:revision>1</cp:revision>
  <dcterms:created xsi:type="dcterms:W3CDTF">2026-05-25T21:29:00Z</dcterms:created>
  <dcterms:modified xsi:type="dcterms:W3CDTF">2026-05-25T21:31:00Z</dcterms:modified>
</cp:coreProperties>
</file>