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E4D12" w:rsidRPr="00221C53" w:rsidRDefault="00000000" w:rsidP="00221C53">
      <w:pPr>
        <w:jc w:val="center"/>
        <w:rPr>
          <w:b/>
          <w:sz w:val="40"/>
          <w:szCs w:val="40"/>
        </w:rPr>
      </w:pPr>
      <w:r w:rsidRPr="00221C53">
        <w:rPr>
          <w:b/>
          <w:sz w:val="40"/>
          <w:szCs w:val="40"/>
        </w:rPr>
        <w:t>The Big Picture</w:t>
      </w:r>
    </w:p>
    <w:p w14:paraId="00000002" w14:textId="77777777" w:rsidR="00AE4D12" w:rsidRDefault="00000000" w:rsidP="00221C53">
      <w:pPr>
        <w:jc w:val="center"/>
        <w:rPr>
          <w:b/>
        </w:rPr>
      </w:pPr>
      <w:r>
        <w:rPr>
          <w:b/>
        </w:rPr>
        <w:t xml:space="preserve"> </w:t>
      </w:r>
    </w:p>
    <w:p w14:paraId="00000003" w14:textId="77777777" w:rsidR="00AE4D12" w:rsidRPr="00221C53" w:rsidRDefault="00000000" w:rsidP="00221C53">
      <w:pPr>
        <w:rPr>
          <w:sz w:val="24"/>
          <w:szCs w:val="24"/>
        </w:rPr>
      </w:pPr>
      <w:r w:rsidRPr="00221C53">
        <w:rPr>
          <w:sz w:val="24"/>
          <w:szCs w:val="24"/>
        </w:rPr>
        <w:t>1 Corinthians 12:12–31</w:t>
      </w:r>
    </w:p>
    <w:p w14:paraId="00000004" w14:textId="77777777" w:rsidR="00AE4D12" w:rsidRPr="00221C53" w:rsidRDefault="00000000" w:rsidP="00221C53">
      <w:pPr>
        <w:rPr>
          <w:sz w:val="24"/>
          <w:szCs w:val="24"/>
        </w:rPr>
      </w:pPr>
      <w:r w:rsidRPr="00221C53">
        <w:rPr>
          <w:sz w:val="24"/>
          <w:szCs w:val="24"/>
        </w:rPr>
        <w:t>Key Verse: 27 “Now you are the body of Christ and individually members of it.”</w:t>
      </w:r>
    </w:p>
    <w:p w14:paraId="00000005" w14:textId="77777777" w:rsidR="00AE4D12" w:rsidRPr="00221C53" w:rsidRDefault="00000000" w:rsidP="00221C53">
      <w:pPr>
        <w:rPr>
          <w:sz w:val="24"/>
          <w:szCs w:val="24"/>
        </w:rPr>
      </w:pPr>
      <w:r w:rsidRPr="00221C53">
        <w:rPr>
          <w:sz w:val="24"/>
          <w:szCs w:val="24"/>
        </w:rPr>
        <w:t xml:space="preserve"> </w:t>
      </w:r>
    </w:p>
    <w:p w14:paraId="00000006" w14:textId="77777777" w:rsidR="00AE4D12" w:rsidRPr="00221C53" w:rsidRDefault="00000000" w:rsidP="00221C53">
      <w:pPr>
        <w:numPr>
          <w:ilvl w:val="0"/>
          <w:numId w:val="1"/>
        </w:numPr>
        <w:rPr>
          <w:sz w:val="24"/>
          <w:szCs w:val="24"/>
        </w:rPr>
      </w:pPr>
      <w:r w:rsidRPr="00221C53">
        <w:rPr>
          <w:sz w:val="24"/>
          <w:szCs w:val="24"/>
        </w:rPr>
        <w:t xml:space="preserve"> What is happening in the Corinthian church in terms of her spiritual gifts (1:7,31; 3:1–4; 12:15a,16a)? What has Paul taught them (12:7–11)? What should be prior to recognizing and using our spiritual gifts (Eph.5:18b; Rom.8:5)?</w:t>
      </w:r>
    </w:p>
    <w:p w14:paraId="00000007" w14:textId="77777777" w:rsidR="00AE4D12" w:rsidRPr="00221C53" w:rsidRDefault="00AE4D12" w:rsidP="00221C53">
      <w:pPr>
        <w:ind w:left="720"/>
        <w:rPr>
          <w:sz w:val="24"/>
          <w:szCs w:val="24"/>
        </w:rPr>
      </w:pPr>
    </w:p>
    <w:p w14:paraId="00000008" w14:textId="77777777" w:rsidR="00AE4D12" w:rsidRPr="00221C53" w:rsidRDefault="00000000" w:rsidP="00221C53">
      <w:pPr>
        <w:numPr>
          <w:ilvl w:val="0"/>
          <w:numId w:val="1"/>
        </w:numPr>
        <w:rPr>
          <w:sz w:val="24"/>
          <w:szCs w:val="24"/>
        </w:rPr>
      </w:pPr>
      <w:r w:rsidRPr="00221C53">
        <w:rPr>
          <w:sz w:val="24"/>
          <w:szCs w:val="24"/>
        </w:rPr>
        <w:t xml:space="preserve"> How does the metaphor of the body of Christ help us see ourselves and our church from God’s perspective (12–13)? How do parts of a body help us understand our unique differences and roles (14–20)? Our interdependence (21)? What should our goal be (22–26)? </w:t>
      </w:r>
    </w:p>
    <w:p w14:paraId="00000009" w14:textId="77777777" w:rsidR="00AE4D12" w:rsidRPr="00221C53" w:rsidRDefault="00AE4D12" w:rsidP="00221C53">
      <w:pPr>
        <w:ind w:left="720"/>
        <w:rPr>
          <w:sz w:val="24"/>
          <w:szCs w:val="24"/>
        </w:rPr>
      </w:pPr>
    </w:p>
    <w:p w14:paraId="0000000A" w14:textId="77777777" w:rsidR="00AE4D12" w:rsidRPr="00221C53" w:rsidRDefault="00000000" w:rsidP="00221C53">
      <w:pPr>
        <w:numPr>
          <w:ilvl w:val="0"/>
          <w:numId w:val="1"/>
        </w:numPr>
        <w:rPr>
          <w:sz w:val="24"/>
          <w:szCs w:val="24"/>
        </w:rPr>
      </w:pPr>
      <w:r w:rsidRPr="00221C53">
        <w:rPr>
          <w:sz w:val="24"/>
          <w:szCs w:val="24"/>
        </w:rPr>
        <w:t xml:space="preserve">What truth should we hold on to (27), and why is it so important? What should the church do on earth as the body of Christ (Luke 4:18–19)? </w:t>
      </w:r>
    </w:p>
    <w:p w14:paraId="0000000B" w14:textId="77777777" w:rsidR="00AE4D12" w:rsidRPr="00221C53" w:rsidRDefault="00000000" w:rsidP="00221C53">
      <w:pPr>
        <w:ind w:left="720"/>
        <w:rPr>
          <w:sz w:val="24"/>
          <w:szCs w:val="24"/>
        </w:rPr>
      </w:pPr>
      <w:r w:rsidRPr="00221C53">
        <w:rPr>
          <w:sz w:val="24"/>
          <w:szCs w:val="24"/>
        </w:rPr>
        <w:t xml:space="preserve"> </w:t>
      </w:r>
    </w:p>
    <w:p w14:paraId="0000000C" w14:textId="77777777" w:rsidR="00AE4D12" w:rsidRPr="00221C53" w:rsidRDefault="00000000" w:rsidP="00221C53">
      <w:pPr>
        <w:numPr>
          <w:ilvl w:val="0"/>
          <w:numId w:val="1"/>
        </w:numPr>
        <w:rPr>
          <w:sz w:val="24"/>
          <w:szCs w:val="24"/>
        </w:rPr>
      </w:pPr>
      <w:r w:rsidRPr="00221C53">
        <w:rPr>
          <w:sz w:val="24"/>
          <w:szCs w:val="24"/>
        </w:rPr>
        <w:t xml:space="preserve">  How does Paul describe the various spiritual gifts in Christ’s body (28–30)? Which ones does he tell us to “earnestly desire” (31a), and why? </w:t>
      </w:r>
    </w:p>
    <w:p w14:paraId="0000000D" w14:textId="77777777" w:rsidR="00AE4D12" w:rsidRPr="00221C53" w:rsidRDefault="00AE4D12" w:rsidP="00221C53">
      <w:pPr>
        <w:ind w:left="720"/>
        <w:rPr>
          <w:sz w:val="24"/>
          <w:szCs w:val="24"/>
        </w:rPr>
      </w:pPr>
    </w:p>
    <w:p w14:paraId="0000000E" w14:textId="77777777" w:rsidR="00AE4D12" w:rsidRPr="00221C53" w:rsidRDefault="00000000" w:rsidP="00221C53">
      <w:pPr>
        <w:numPr>
          <w:ilvl w:val="0"/>
          <w:numId w:val="1"/>
        </w:numPr>
        <w:rPr>
          <w:sz w:val="24"/>
          <w:szCs w:val="24"/>
        </w:rPr>
      </w:pPr>
      <w:r w:rsidRPr="00221C53">
        <w:rPr>
          <w:sz w:val="24"/>
          <w:szCs w:val="24"/>
        </w:rPr>
        <w:t xml:space="preserve"> How does understanding of our spiritual gifts in God’s big picture help us have the healthy life, growth and mission of the church (Eph.4:11–13)?  </w:t>
      </w:r>
    </w:p>
    <w:p w14:paraId="0000000F" w14:textId="77777777" w:rsidR="00AE4D12" w:rsidRPr="00221C53" w:rsidRDefault="00000000" w:rsidP="00221C53">
      <w:pPr>
        <w:rPr>
          <w:sz w:val="24"/>
          <w:szCs w:val="24"/>
        </w:rPr>
      </w:pPr>
      <w:r w:rsidRPr="00221C53">
        <w:rPr>
          <w:sz w:val="24"/>
          <w:szCs w:val="24"/>
        </w:rPr>
        <w:t xml:space="preserve">   </w:t>
      </w:r>
    </w:p>
    <w:sectPr w:rsidR="00AE4D12" w:rsidRPr="00221C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E3B57"/>
    <w:multiLevelType w:val="multilevel"/>
    <w:tmpl w:val="782005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3841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12"/>
    <w:rsid w:val="000E02E4"/>
    <w:rsid w:val="00221C53"/>
    <w:rsid w:val="00A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C080FD5-6DA6-CA48-91EE-FD3A150B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Min</cp:lastModifiedBy>
  <cp:revision>2</cp:revision>
  <dcterms:created xsi:type="dcterms:W3CDTF">2025-09-08T17:25:00Z</dcterms:created>
  <dcterms:modified xsi:type="dcterms:W3CDTF">2025-09-08T17:32:00Z</dcterms:modified>
</cp:coreProperties>
</file>