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E148" w14:textId="77777777" w:rsidR="00304122" w:rsidRPr="00304122" w:rsidRDefault="00304122" w:rsidP="00304122">
      <w:pPr>
        <w:rPr>
          <w:lang w:val="en-US"/>
        </w:rPr>
      </w:pPr>
      <w:r w:rsidRPr="00304122">
        <w:rPr>
          <w:lang w:val="en-US"/>
        </w:rPr>
        <w:t>Love God, Love Your Neighbor</w:t>
      </w:r>
    </w:p>
    <w:p w14:paraId="76C65E72" w14:textId="77777777" w:rsidR="00304122" w:rsidRPr="00304122" w:rsidRDefault="00304122" w:rsidP="00304122">
      <w:pPr>
        <w:rPr>
          <w:lang w:val="en-US"/>
        </w:rPr>
      </w:pPr>
      <w:r w:rsidRPr="00304122">
        <w:rPr>
          <w:lang w:val="en-US"/>
        </w:rPr>
        <w:t>Key Verse: Matthew 22:37-40</w:t>
      </w:r>
    </w:p>
    <w:p w14:paraId="33222CB5" w14:textId="06E93380" w:rsidR="00304122" w:rsidRPr="00304122" w:rsidRDefault="00304122" w:rsidP="00304122">
      <w:pPr>
        <w:rPr>
          <w:lang w:val="en-US"/>
        </w:rPr>
      </w:pPr>
      <w:r w:rsidRPr="00304122">
        <w:rPr>
          <w:lang w:val="en-US"/>
        </w:rPr>
        <w:t xml:space="preserve">“Jesus said to him, </w:t>
      </w:r>
      <w:proofErr w:type="gramStart"/>
      <w:r w:rsidRPr="00304122">
        <w:rPr>
          <w:lang w:val="en-US"/>
        </w:rPr>
        <w:t>‘</w:t>
      </w:r>
      <w:r w:rsidRPr="00304122">
        <w:rPr>
          <w:b/>
          <w:bCs/>
          <w:vertAlign w:val="superscript"/>
          <w:lang w:val="en-US"/>
        </w:rPr>
        <w:t> </w:t>
      </w:r>
      <w:r w:rsidRPr="00304122">
        <w:rPr>
          <w:lang w:val="en-US"/>
        </w:rPr>
        <w:t>And</w:t>
      </w:r>
      <w:proofErr w:type="gramEnd"/>
      <w:r w:rsidRPr="00304122">
        <w:rPr>
          <w:lang w:val="en-US"/>
        </w:rPr>
        <w:t xml:space="preserve"> he said to him, “You shall love the Lord your God with all your heart and with all your soul and with all your mind. </w:t>
      </w:r>
      <w:r w:rsidRPr="00304122">
        <w:rPr>
          <w:b/>
          <w:bCs/>
          <w:vertAlign w:val="superscript"/>
          <w:lang w:val="en-US"/>
        </w:rPr>
        <w:t> </w:t>
      </w:r>
      <w:r w:rsidRPr="00304122">
        <w:rPr>
          <w:lang w:val="en-US"/>
        </w:rPr>
        <w:t>This is the great and first commandment. And a second is like it: You shall love your neighbor as yourself.</w:t>
      </w:r>
      <w:r w:rsidRPr="00304122">
        <w:rPr>
          <w:b/>
          <w:bCs/>
          <w:vertAlign w:val="superscript"/>
          <w:lang w:val="en-US"/>
        </w:rPr>
        <w:t> </w:t>
      </w:r>
      <w:r w:rsidRPr="00304122">
        <w:rPr>
          <w:lang w:val="en-US"/>
        </w:rPr>
        <w:t xml:space="preserve">On </w:t>
      </w:r>
      <w:proofErr w:type="gramStart"/>
      <w:r w:rsidRPr="00304122">
        <w:rPr>
          <w:lang w:val="en-US"/>
        </w:rPr>
        <w:t>these two command</w:t>
      </w:r>
      <w:proofErr w:type="gramEnd"/>
      <w:r w:rsidRPr="00304122">
        <w:rPr>
          <w:lang w:val="en-US"/>
        </w:rPr>
        <w:t>”</w:t>
      </w:r>
    </w:p>
    <w:p w14:paraId="4119E7CE" w14:textId="04EF15AC" w:rsidR="00304122" w:rsidRPr="00304122" w:rsidRDefault="00304122" w:rsidP="00304122">
      <w:pPr>
        <w:rPr>
          <w:lang w:val="en-US"/>
        </w:rPr>
      </w:pPr>
      <w:r w:rsidRPr="00304122">
        <w:rPr>
          <w:lang w:val="en-US"/>
        </w:rPr>
        <w:t xml:space="preserve">I first give all thanks and glory to God for allowing us to stand here today. Before beginning my inaugural remarks, I would like to express my sincere gratitude to </w:t>
      </w:r>
      <w:r>
        <w:rPr>
          <w:rFonts w:hint="eastAsia"/>
          <w:lang w:val="en-US"/>
        </w:rPr>
        <w:t>S.</w:t>
      </w:r>
      <w:r w:rsidRPr="00304122">
        <w:rPr>
          <w:lang w:val="en-US"/>
        </w:rPr>
        <w:t xml:space="preserve"> Reiner </w:t>
      </w:r>
      <w:proofErr w:type="spellStart"/>
      <w:r w:rsidRPr="00304122">
        <w:rPr>
          <w:lang w:val="en-US"/>
        </w:rPr>
        <w:t>Schauwienold</w:t>
      </w:r>
      <w:proofErr w:type="spellEnd"/>
      <w:r w:rsidRPr="00304122">
        <w:rPr>
          <w:lang w:val="en-US"/>
        </w:rPr>
        <w:t xml:space="preserve"> for his dedication to the European Community over the past four years, humbly and lovingly serving it with mercy. I also confess that today’s European history stands because of the hard work and dedication of all the missionaries, </w:t>
      </w:r>
      <w:r>
        <w:rPr>
          <w:rFonts w:hint="eastAsia"/>
          <w:lang w:val="en-US"/>
        </w:rPr>
        <w:t>shepherd</w:t>
      </w:r>
      <w:r w:rsidRPr="00304122">
        <w:rPr>
          <w:lang w:val="en-US"/>
        </w:rPr>
        <w:t xml:space="preserve">s, and </w:t>
      </w:r>
      <w:r>
        <w:rPr>
          <w:rFonts w:hint="eastAsia"/>
          <w:lang w:val="en-US"/>
        </w:rPr>
        <w:t>next</w:t>
      </w:r>
      <w:r w:rsidRPr="00304122">
        <w:rPr>
          <w:lang w:val="en-US"/>
        </w:rPr>
        <w:t xml:space="preserve"> generations who have prayed for and served the European Community in each region. In particular, </w:t>
      </w:r>
      <w:proofErr w:type="gramStart"/>
      <w:r w:rsidRPr="00304122">
        <w:rPr>
          <w:lang w:val="en-US"/>
        </w:rPr>
        <w:t>each and every</w:t>
      </w:r>
      <w:proofErr w:type="gramEnd"/>
      <w:r w:rsidRPr="00304122">
        <w:rPr>
          <w:lang w:val="en-US"/>
        </w:rPr>
        <w:t xml:space="preserve"> European </w:t>
      </w:r>
      <w:r>
        <w:rPr>
          <w:rFonts w:hint="eastAsia"/>
          <w:lang w:val="en-US"/>
        </w:rPr>
        <w:t>chapter</w:t>
      </w:r>
      <w:r w:rsidRPr="00304122">
        <w:rPr>
          <w:lang w:val="en-US"/>
        </w:rPr>
        <w:t xml:space="preserve"> </w:t>
      </w:r>
      <w:proofErr w:type="gramStart"/>
      <w:r w:rsidRPr="00304122">
        <w:rPr>
          <w:lang w:val="en-US"/>
        </w:rPr>
        <w:t>leaders</w:t>
      </w:r>
      <w:proofErr w:type="gramEnd"/>
      <w:r w:rsidRPr="00304122">
        <w:rPr>
          <w:lang w:val="en-US"/>
        </w:rPr>
        <w:t xml:space="preserve"> is a brother, friend, and co-worker in Jesus who has served alongside for over 20 years, keeping the faith in countries with different languages and cultures. You are precious treasures in God's eyes. The title of the message I want to share today is "Love God, Love Neighbor." In Matthew 22:37-40, Jesus proclaimed love for God and love for neighbor as the core of all the Law and the Prophets, the core that runs through the entire Bible.</w:t>
      </w:r>
    </w:p>
    <w:p w14:paraId="19DEB1B0" w14:textId="77777777" w:rsidR="00304122" w:rsidRPr="00304122" w:rsidRDefault="00304122" w:rsidP="00304122">
      <w:pPr>
        <w:rPr>
          <w:lang w:val="en-US"/>
        </w:rPr>
      </w:pPr>
      <w:r w:rsidRPr="00304122">
        <w:rPr>
          <w:lang w:val="en-US"/>
        </w:rPr>
        <w:t>This message is repeatedly emphasized throughout the four Gospels—Matthew, Mark, Luke, and John. This means that all the teachings of the Bible ultimately boil down to how to love God and how to love others. This message provides a clear direction for our communities across 25 European countries to guide their ministry going forward.</w:t>
      </w:r>
    </w:p>
    <w:p w14:paraId="0F537D57" w14:textId="631F2081" w:rsidR="00304122" w:rsidRPr="00304122" w:rsidRDefault="00304122" w:rsidP="00304122">
      <w:pPr>
        <w:rPr>
          <w:lang w:val="en-US"/>
        </w:rPr>
      </w:pPr>
      <w:r w:rsidRPr="00304122">
        <w:rPr>
          <w:lang w:val="en-US"/>
        </w:rPr>
        <w:t>1. Love God – The Center of All Ministry</w:t>
      </w:r>
    </w:p>
    <w:p w14:paraId="10FC2243" w14:textId="77777777" w:rsidR="00304122" w:rsidRPr="00304122" w:rsidRDefault="00304122" w:rsidP="00304122">
      <w:pPr>
        <w:rPr>
          <w:lang w:val="en-US"/>
        </w:rPr>
      </w:pPr>
      <w:r w:rsidRPr="00304122">
        <w:rPr>
          <w:lang w:val="en-US"/>
        </w:rPr>
        <w:t>Jesus first speaks of love for God. As our ministries multiply and our responsibilities grow, we easily become burdened with ministry tasks rather than those who love God. Therefore, as the European Coordinator, I seek to prioritize a community where a spiritual love for God is restored. I pray that our European community will continue to grow as a community that loves the Word, approaches God in prayer, and loves Him wholeheartedly.</w:t>
      </w:r>
    </w:p>
    <w:p w14:paraId="2E8FDBF1" w14:textId="77777777" w:rsidR="00304122" w:rsidRPr="00304122" w:rsidRDefault="00304122" w:rsidP="00304122">
      <w:pPr>
        <w:rPr>
          <w:lang w:val="en-US"/>
        </w:rPr>
      </w:pPr>
      <w:r w:rsidRPr="00304122">
        <w:rPr>
          <w:lang w:val="en-US"/>
        </w:rPr>
        <w:t>2. Love of Neighbor – Ministry Revealed Through Life</w:t>
      </w:r>
    </w:p>
    <w:p w14:paraId="5FF567AB" w14:textId="21B82FCA" w:rsidR="00304122" w:rsidRPr="00304122" w:rsidRDefault="00304122" w:rsidP="00304122">
      <w:pPr>
        <w:rPr>
          <w:lang w:val="en-US"/>
        </w:rPr>
      </w:pPr>
      <w:r w:rsidRPr="00304122">
        <w:rPr>
          <w:lang w:val="en-US"/>
        </w:rPr>
        <w:t xml:space="preserve">Jesus speaks of loving our neighbors in the second commandment. In our community, love of </w:t>
      </w:r>
      <w:proofErr w:type="gramStart"/>
      <w:r w:rsidRPr="00304122">
        <w:rPr>
          <w:lang w:val="en-US"/>
        </w:rPr>
        <w:t>neighbor</w:t>
      </w:r>
      <w:proofErr w:type="gramEnd"/>
      <w:r w:rsidRPr="00304122">
        <w:rPr>
          <w:lang w:val="en-US"/>
        </w:rPr>
        <w:t xml:space="preserve"> is not just a word, but a way of life and a manifestation of ministry. Loving the sheep God has sent, helping each soul encounter Jesus as Savior through one-on-one Bible study, reading the Bible and providing daily bread, and serving in the work of campus discipleship </w:t>
      </w:r>
      <w:r>
        <w:rPr>
          <w:rFonts w:hint="eastAsia"/>
          <w:lang w:val="en-US"/>
        </w:rPr>
        <w:t>raising</w:t>
      </w:r>
      <w:r w:rsidRPr="00304122">
        <w:rPr>
          <w:lang w:val="en-US"/>
        </w:rPr>
        <w:t xml:space="preserve"> on campus—all these are practices of love for neighbor.</w:t>
      </w:r>
    </w:p>
    <w:p w14:paraId="6181F63A" w14:textId="77777777" w:rsidR="00304122" w:rsidRDefault="00304122" w:rsidP="00304122">
      <w:pPr>
        <w:rPr>
          <w:lang w:val="en-US"/>
        </w:rPr>
      </w:pPr>
      <w:r w:rsidRPr="00304122">
        <w:rPr>
          <w:lang w:val="en-US"/>
        </w:rPr>
        <w:lastRenderedPageBreak/>
        <w:t xml:space="preserve">Furthermore, CBF, JBF, Encounter, and the ongoing leadership training for the next generation are also examples of love for </w:t>
      </w:r>
      <w:proofErr w:type="gramStart"/>
      <w:r w:rsidRPr="00304122">
        <w:rPr>
          <w:lang w:val="en-US"/>
        </w:rPr>
        <w:t>neighbor</w:t>
      </w:r>
      <w:proofErr w:type="gramEnd"/>
      <w:r w:rsidRPr="00304122">
        <w:rPr>
          <w:lang w:val="en-US"/>
        </w:rPr>
        <w:t xml:space="preserve"> that our community must undertake. </w:t>
      </w:r>
    </w:p>
    <w:p w14:paraId="6496F106" w14:textId="19A7B769" w:rsidR="00304122" w:rsidRPr="00304122" w:rsidRDefault="00304122" w:rsidP="00304122">
      <w:pPr>
        <w:rPr>
          <w:lang w:val="en-US"/>
        </w:rPr>
      </w:pPr>
      <w:r w:rsidRPr="00304122">
        <w:rPr>
          <w:lang w:val="en-US"/>
        </w:rPr>
        <w:t xml:space="preserve">3. Beautiful </w:t>
      </w:r>
      <w:r>
        <w:rPr>
          <w:rFonts w:hint="eastAsia"/>
          <w:lang w:val="en-US"/>
        </w:rPr>
        <w:t>Coworking</w:t>
      </w:r>
    </w:p>
    <w:p w14:paraId="0DA94E39" w14:textId="0F25EDF1" w:rsidR="00304122" w:rsidRPr="00304122" w:rsidRDefault="00304122" w:rsidP="00304122">
      <w:pPr>
        <w:rPr>
          <w:lang w:val="en-US"/>
        </w:rPr>
      </w:pPr>
      <w:r w:rsidRPr="00304122">
        <w:rPr>
          <w:lang w:val="en-US"/>
        </w:rPr>
        <w:t xml:space="preserve">As the European Coordinator, my most important commitment is to cultivate beautiful </w:t>
      </w:r>
      <w:r>
        <w:rPr>
          <w:rFonts w:hint="eastAsia"/>
          <w:lang w:val="en-US"/>
        </w:rPr>
        <w:t>Coworking</w:t>
      </w:r>
      <w:r w:rsidRPr="00304122">
        <w:rPr>
          <w:lang w:val="en-US"/>
        </w:rPr>
        <w:t xml:space="preserve"> through prayer with the European </w:t>
      </w:r>
      <w:r w:rsidR="001C0098">
        <w:rPr>
          <w:rFonts w:hint="eastAsia"/>
          <w:lang w:val="en-US"/>
        </w:rPr>
        <w:t>chapter</w:t>
      </w:r>
      <w:r w:rsidRPr="00304122">
        <w:rPr>
          <w:lang w:val="en-US"/>
        </w:rPr>
        <w:t xml:space="preserve"> leaders, shepherds, and the next generation.</w:t>
      </w:r>
    </w:p>
    <w:p w14:paraId="332A886C" w14:textId="77777777" w:rsidR="00304122" w:rsidRPr="00304122" w:rsidRDefault="00304122" w:rsidP="00304122">
      <w:pPr>
        <w:rPr>
          <w:lang w:val="en-US"/>
        </w:rPr>
      </w:pPr>
      <w:r w:rsidRPr="00304122">
        <w:rPr>
          <w:lang w:val="en-US"/>
        </w:rPr>
        <w:t>The history of European missions has never been achieved through the efforts of a single person. Today's European community was built on the dedication of co-workers in each country who quietly served the campus, cared for the flock, and taught the Word. Therefore, I believe my role is to serve European history by humbly and lovingly partnering with the ministries already being undertaken in each country.</w:t>
      </w:r>
    </w:p>
    <w:p w14:paraId="01C0550E" w14:textId="77777777" w:rsidR="00304122" w:rsidRPr="00304122" w:rsidRDefault="00304122" w:rsidP="00304122">
      <w:pPr>
        <w:rPr>
          <w:lang w:val="en-US"/>
        </w:rPr>
      </w:pPr>
      <w:r w:rsidRPr="00304122">
        <w:rPr>
          <w:lang w:val="en-US"/>
        </w:rPr>
        <w:t>4. The Direction We Must Hold for European Missions</w:t>
      </w:r>
    </w:p>
    <w:p w14:paraId="4A8BA7F1" w14:textId="77777777" w:rsidR="00304122" w:rsidRPr="00304122" w:rsidRDefault="00304122" w:rsidP="00304122">
      <w:pPr>
        <w:rPr>
          <w:lang w:val="en-US"/>
        </w:rPr>
      </w:pPr>
      <w:r w:rsidRPr="00304122">
        <w:rPr>
          <w:lang w:val="en-US"/>
        </w:rPr>
        <w:t>No matter how good our structures and programs are, if the spirituality of the community is not alive, the next generation cannot be raised. Therefore, I pray that the European community will continue to maintain the following positions:</w:t>
      </w:r>
    </w:p>
    <w:p w14:paraId="6AB6A8AF" w14:textId="77777777" w:rsidR="00304122" w:rsidRPr="00304122" w:rsidRDefault="00304122" w:rsidP="00304122">
      <w:pPr>
        <w:rPr>
          <w:lang w:val="en-US"/>
        </w:rPr>
      </w:pPr>
      <w:r w:rsidRPr="00304122">
        <w:rPr>
          <w:lang w:val="en-US"/>
        </w:rPr>
        <w:t>First, Restoring the Spirituality of the Word and Prayer</w:t>
      </w:r>
    </w:p>
    <w:p w14:paraId="7C723423" w14:textId="77777777" w:rsidR="00304122" w:rsidRPr="00304122" w:rsidRDefault="00304122" w:rsidP="00304122">
      <w:pPr>
        <w:rPr>
          <w:lang w:val="en-US"/>
        </w:rPr>
      </w:pPr>
      <w:r w:rsidRPr="00304122">
        <w:rPr>
          <w:lang w:val="en-US"/>
        </w:rPr>
        <w:t>Europe is a land rich in Christian cultural heritage, but individuals who stand before the Word are increasingly diminishing. Therefore, the first focus of European missions must always be a community alive with the Word and prayer. We must wake up early in the morning to pray and remain spiritually alive through one-on-one Bible study and reading.</w:t>
      </w:r>
    </w:p>
    <w:p w14:paraId="44471881" w14:textId="7F423688" w:rsidR="00304122" w:rsidRPr="00304122" w:rsidRDefault="00304122" w:rsidP="00304122">
      <w:pPr>
        <w:rPr>
          <w:lang w:val="en-US"/>
        </w:rPr>
      </w:pPr>
      <w:r w:rsidRPr="00304122">
        <w:rPr>
          <w:lang w:val="en-US"/>
        </w:rPr>
        <w:t xml:space="preserve">Second, we must gain campus flocks and </w:t>
      </w:r>
      <w:r w:rsidR="001C0098">
        <w:rPr>
          <w:rFonts w:hint="eastAsia"/>
          <w:lang w:val="en-US"/>
        </w:rPr>
        <w:t>raise</w:t>
      </w:r>
      <w:r w:rsidRPr="00304122">
        <w:rPr>
          <w:lang w:val="en-US"/>
        </w:rPr>
        <w:t xml:space="preserve"> disciples.</w:t>
      </w:r>
    </w:p>
    <w:p w14:paraId="7683D504" w14:textId="77777777" w:rsidR="00304122" w:rsidRPr="00304122" w:rsidRDefault="00304122" w:rsidP="00304122">
      <w:pPr>
        <w:rPr>
          <w:lang w:val="en-US"/>
        </w:rPr>
      </w:pPr>
      <w:r w:rsidRPr="00304122">
        <w:rPr>
          <w:lang w:val="en-US"/>
        </w:rPr>
        <w:t>The identity of our community still lies on campus. We must visit campuses, share the gospel, and cultivate disciples of Jesus through one-on-one Bible studies.</w:t>
      </w:r>
    </w:p>
    <w:p w14:paraId="3A8FF796" w14:textId="77777777" w:rsidR="00304122" w:rsidRPr="00304122" w:rsidRDefault="00304122" w:rsidP="00304122">
      <w:pPr>
        <w:rPr>
          <w:lang w:val="en-US"/>
        </w:rPr>
      </w:pPr>
      <w:r w:rsidRPr="00304122">
        <w:rPr>
          <w:lang w:val="en-US"/>
        </w:rPr>
        <w:t>Third, nurture next-generation leaders (CBF, JBF, Encounter, leader training). The future of European missions depends on the next generation.</w:t>
      </w:r>
    </w:p>
    <w:p w14:paraId="4019F628" w14:textId="77777777" w:rsidR="00304122" w:rsidRPr="00304122" w:rsidRDefault="00304122" w:rsidP="00304122">
      <w:pPr>
        <w:rPr>
          <w:lang w:val="en-US"/>
        </w:rPr>
      </w:pPr>
      <w:r w:rsidRPr="00304122">
        <w:rPr>
          <w:lang w:val="en-US"/>
        </w:rPr>
        <w:t>This is a matter directly related to the survival of our community.</w:t>
      </w:r>
    </w:p>
    <w:p w14:paraId="3F052D01" w14:textId="77777777" w:rsidR="00304122" w:rsidRPr="00304122" w:rsidRDefault="00304122" w:rsidP="00304122">
      <w:pPr>
        <w:rPr>
          <w:lang w:val="en-US"/>
        </w:rPr>
      </w:pPr>
      <w:r w:rsidRPr="00304122">
        <w:rPr>
          <w:lang w:val="en-US"/>
        </w:rPr>
        <w:t>• Children (CBF): Nurturing them to know the Word and Jesus.</w:t>
      </w:r>
    </w:p>
    <w:p w14:paraId="449C5C59" w14:textId="77777777" w:rsidR="00304122" w:rsidRPr="00304122" w:rsidRDefault="00304122" w:rsidP="00304122">
      <w:pPr>
        <w:rPr>
          <w:lang w:val="en-US"/>
        </w:rPr>
      </w:pPr>
      <w:r w:rsidRPr="00304122">
        <w:rPr>
          <w:lang w:val="en-US"/>
        </w:rPr>
        <w:t>• Youth (JBF): Rooting in faith and forming identity.</w:t>
      </w:r>
    </w:p>
    <w:p w14:paraId="3D8FAC22" w14:textId="77777777" w:rsidR="00304122" w:rsidRPr="00304122" w:rsidRDefault="00304122" w:rsidP="00304122">
      <w:pPr>
        <w:rPr>
          <w:lang w:val="en-US"/>
        </w:rPr>
      </w:pPr>
      <w:r w:rsidRPr="00304122">
        <w:rPr>
          <w:lang w:val="en-US"/>
        </w:rPr>
        <w:t>• University students and young adults (Encounter): Living a life of calling and dedication.</w:t>
      </w:r>
    </w:p>
    <w:p w14:paraId="4BCB5A1C" w14:textId="77777777" w:rsidR="00304122" w:rsidRPr="00304122" w:rsidRDefault="00304122" w:rsidP="00304122">
      <w:pPr>
        <w:rPr>
          <w:lang w:val="en-US"/>
        </w:rPr>
      </w:pPr>
      <w:r w:rsidRPr="00304122">
        <w:rPr>
          <w:lang w:val="en-US"/>
        </w:rPr>
        <w:t>• Leader training: Nurturing leaders to serve the next generation.</w:t>
      </w:r>
    </w:p>
    <w:p w14:paraId="534CC222" w14:textId="77777777" w:rsidR="00304122" w:rsidRPr="00304122" w:rsidRDefault="00304122" w:rsidP="00304122">
      <w:pPr>
        <w:rPr>
          <w:lang w:val="en-US"/>
        </w:rPr>
      </w:pPr>
      <w:r w:rsidRPr="00304122">
        <w:rPr>
          <w:lang w:val="en-US"/>
        </w:rPr>
        <w:t>If we do not engage in next-generation ministry, our community could disappear in 10 years.</w:t>
      </w:r>
    </w:p>
    <w:p w14:paraId="42C063A6" w14:textId="77777777" w:rsidR="00304122" w:rsidRPr="00304122" w:rsidRDefault="00304122" w:rsidP="00304122">
      <w:pPr>
        <w:rPr>
          <w:lang w:val="en-US"/>
        </w:rPr>
      </w:pPr>
      <w:r w:rsidRPr="00304122">
        <w:rPr>
          <w:lang w:val="en-US"/>
        </w:rPr>
        <w:lastRenderedPageBreak/>
        <w:t xml:space="preserve">The European community has been doing this work so far, and we intend to </w:t>
      </w:r>
      <w:proofErr w:type="gramStart"/>
      <w:r w:rsidRPr="00304122">
        <w:rPr>
          <w:lang w:val="en-US"/>
        </w:rPr>
        <w:t>continue on</w:t>
      </w:r>
      <w:proofErr w:type="gramEnd"/>
      <w:r w:rsidRPr="00304122">
        <w:rPr>
          <w:lang w:val="en-US"/>
        </w:rPr>
        <w:t xml:space="preserve"> this path. The European Coordinator's crucial role is to connect, support, and encourage each country so that they do not carry out this ministry alone.</w:t>
      </w:r>
    </w:p>
    <w:p w14:paraId="69BBB437" w14:textId="28FEF9C0" w:rsidR="00304122" w:rsidRPr="00304122" w:rsidRDefault="00304122" w:rsidP="00304122">
      <w:pPr>
        <w:rPr>
          <w:lang w:val="en-US"/>
        </w:rPr>
      </w:pPr>
      <w:r w:rsidRPr="00304122">
        <w:rPr>
          <w:lang w:val="en-US"/>
        </w:rPr>
        <w:t xml:space="preserve">Fourth, a collaborative structure between </w:t>
      </w:r>
      <w:r w:rsidR="001C0098">
        <w:rPr>
          <w:rFonts w:hint="eastAsia"/>
          <w:lang w:val="en-US"/>
        </w:rPr>
        <w:t>chapter</w:t>
      </w:r>
      <w:r w:rsidRPr="00304122">
        <w:rPr>
          <w:lang w:val="en-US"/>
        </w:rPr>
        <w:t xml:space="preserve"> leaders, local shepherds, and the next generation.</w:t>
      </w:r>
    </w:p>
    <w:p w14:paraId="60FD84CF" w14:textId="750FCFA8" w:rsidR="00304122" w:rsidRPr="00304122" w:rsidRDefault="00304122" w:rsidP="00304122">
      <w:pPr>
        <w:rPr>
          <w:lang w:val="en-US"/>
        </w:rPr>
      </w:pPr>
      <w:r w:rsidRPr="00304122">
        <w:rPr>
          <w:lang w:val="en-US"/>
        </w:rPr>
        <w:t xml:space="preserve">The European community becomes healthy when the experience and dedication of </w:t>
      </w:r>
      <w:r w:rsidR="001C0098">
        <w:rPr>
          <w:rFonts w:hint="eastAsia"/>
          <w:lang w:val="en-US"/>
        </w:rPr>
        <w:t>chapter</w:t>
      </w:r>
      <w:r w:rsidRPr="00304122">
        <w:rPr>
          <w:lang w:val="en-US"/>
        </w:rPr>
        <w:t xml:space="preserve"> leaders, the understanding of local shepherds' realities, and the linguistic and cultural awareness of the next generation are connected horizontally, not vertically.</w:t>
      </w:r>
    </w:p>
    <w:p w14:paraId="78DCE970" w14:textId="77777777" w:rsidR="00304122" w:rsidRPr="00304122" w:rsidRDefault="00304122" w:rsidP="00304122">
      <w:pPr>
        <w:rPr>
          <w:lang w:val="en-US"/>
        </w:rPr>
      </w:pPr>
      <w:r w:rsidRPr="00304122">
        <w:rPr>
          <w:lang w:val="en-US"/>
        </w:rPr>
        <w:t>Conclusion</w:t>
      </w:r>
    </w:p>
    <w:p w14:paraId="7E81E4C9" w14:textId="2968A956" w:rsidR="00304122" w:rsidRPr="001C0098" w:rsidRDefault="00304122" w:rsidP="00304122">
      <w:pPr>
        <w:rPr>
          <w:lang w:val="en-US"/>
        </w:rPr>
      </w:pPr>
      <w:r w:rsidRPr="00304122">
        <w:rPr>
          <w:lang w:val="en-US"/>
        </w:rPr>
        <w:t xml:space="preserve">European missions begin when each of us becomes a loving community that loves God and our neighbors. I earnestly pray that we become a European community that takes root in the Word and prayer, wins souls on campus, raises them as disciples, and continues to train the next generation of leaders. </w:t>
      </w:r>
      <w:r w:rsidRPr="001C0098">
        <w:rPr>
          <w:lang w:val="en-US"/>
        </w:rPr>
        <w:t>May the Lord be with us. Amen.</w:t>
      </w:r>
    </w:p>
    <w:sectPr w:rsidR="00304122" w:rsidRPr="001C00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22"/>
    <w:rsid w:val="001C0098"/>
    <w:rsid w:val="00304122"/>
    <w:rsid w:val="00351D2A"/>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9294"/>
  <w15:chartTrackingRefBased/>
  <w15:docId w15:val="{8C8549D8-456D-4621-AC59-F0468AD6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4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4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41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41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41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41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41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41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41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41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41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41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41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41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41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41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41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4122"/>
    <w:rPr>
      <w:rFonts w:eastAsiaTheme="majorEastAsia" w:cstheme="majorBidi"/>
      <w:color w:val="272727" w:themeColor="text1" w:themeTint="D8"/>
    </w:rPr>
  </w:style>
  <w:style w:type="paragraph" w:styleId="Titel">
    <w:name w:val="Title"/>
    <w:basedOn w:val="Standard"/>
    <w:next w:val="Standard"/>
    <w:link w:val="TitelZchn"/>
    <w:uiPriority w:val="10"/>
    <w:qFormat/>
    <w:rsid w:val="00304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41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41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41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41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4122"/>
    <w:rPr>
      <w:i/>
      <w:iCs/>
      <w:color w:val="404040" w:themeColor="text1" w:themeTint="BF"/>
    </w:rPr>
  </w:style>
  <w:style w:type="paragraph" w:styleId="Listenabsatz">
    <w:name w:val="List Paragraph"/>
    <w:basedOn w:val="Standard"/>
    <w:uiPriority w:val="34"/>
    <w:qFormat/>
    <w:rsid w:val="00304122"/>
    <w:pPr>
      <w:ind w:left="720"/>
      <w:contextualSpacing/>
    </w:pPr>
  </w:style>
  <w:style w:type="character" w:styleId="IntensiveHervorhebung">
    <w:name w:val="Intense Emphasis"/>
    <w:basedOn w:val="Absatz-Standardschriftart"/>
    <w:uiPriority w:val="21"/>
    <w:qFormat/>
    <w:rsid w:val="00304122"/>
    <w:rPr>
      <w:i/>
      <w:iCs/>
      <w:color w:val="0F4761" w:themeColor="accent1" w:themeShade="BF"/>
    </w:rPr>
  </w:style>
  <w:style w:type="paragraph" w:styleId="IntensivesZitat">
    <w:name w:val="Intense Quote"/>
    <w:basedOn w:val="Standard"/>
    <w:next w:val="Standard"/>
    <w:link w:val="IntensivesZitatZchn"/>
    <w:uiPriority w:val="30"/>
    <w:qFormat/>
    <w:rsid w:val="00304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4122"/>
    <w:rPr>
      <w:i/>
      <w:iCs/>
      <w:color w:val="0F4761" w:themeColor="accent1" w:themeShade="BF"/>
    </w:rPr>
  </w:style>
  <w:style w:type="character" w:styleId="IntensiverVerweis">
    <w:name w:val="Intense Reference"/>
    <w:basedOn w:val="Absatz-Standardschriftart"/>
    <w:uiPriority w:val="32"/>
    <w:qFormat/>
    <w:rsid w:val="00304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2926</Words>
  <Characters>2927</Characters>
  <Application>Microsoft Office Word</Application>
  <DocSecurity>0</DocSecurity>
  <Lines>182</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Hankyoo Park</dc:creator>
  <cp:keywords/>
  <dc:description/>
  <cp:lastModifiedBy>Daniel Hankyoo Park</cp:lastModifiedBy>
  <cp:revision>1</cp:revision>
  <dcterms:created xsi:type="dcterms:W3CDTF">2026-02-13T22:43:00Z</dcterms:created>
  <dcterms:modified xsi:type="dcterms:W3CDTF">2026-02-13T23:01:00Z</dcterms:modified>
</cp:coreProperties>
</file>