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EDB37" w14:textId="77777777" w:rsidR="007E5850" w:rsidRPr="003A2F4E" w:rsidRDefault="007E5850" w:rsidP="007E5850">
      <w:pPr>
        <w:rPr>
          <w:sz w:val="18"/>
          <w:szCs w:val="18"/>
        </w:rPr>
      </w:pPr>
      <w:r w:rsidRPr="003A2F4E">
        <w:rPr>
          <w:sz w:val="18"/>
          <w:szCs w:val="18"/>
        </w:rPr>
        <w:t>2025 UBF Worldwide New Year</w:t>
      </w:r>
      <w:r>
        <w:rPr>
          <w:sz w:val="18"/>
          <w:szCs w:val="18"/>
        </w:rPr>
        <w:t>’</w:t>
      </w:r>
      <w:r w:rsidRPr="003A2F4E">
        <w:rPr>
          <w:sz w:val="18"/>
          <w:szCs w:val="18"/>
        </w:rPr>
        <w:t xml:space="preserve">s Message </w:t>
      </w:r>
    </w:p>
    <w:p w14:paraId="5CC1DEB0" w14:textId="77777777" w:rsidR="007E5850" w:rsidRPr="007E5850" w:rsidRDefault="007E5850" w:rsidP="007E5850">
      <w:pPr>
        <w:spacing w:line="240" w:lineRule="auto"/>
        <w:ind w:left="431" w:hanging="431"/>
        <w:jc w:val="center"/>
        <w:rPr>
          <w:b/>
          <w:bCs/>
          <w:sz w:val="32"/>
          <w:szCs w:val="32"/>
        </w:rPr>
      </w:pPr>
      <w:r w:rsidRPr="007E5850">
        <w:rPr>
          <w:rFonts w:ascii="Malgun Gothic" w:eastAsia="Malgun Gothic" w:hAnsi="Malgun Gothic" w:cs="Malgun Gothic" w:hint="eastAsia"/>
          <w:b/>
          <w:bCs/>
          <w:sz w:val="32"/>
          <w:szCs w:val="32"/>
        </w:rPr>
        <w:t>산</w:t>
      </w:r>
      <w:r w:rsidRPr="007E5850">
        <w:rPr>
          <w:b/>
          <w:bCs/>
          <w:sz w:val="32"/>
          <w:szCs w:val="32"/>
        </w:rPr>
        <w:t xml:space="preserve"> </w:t>
      </w:r>
      <w:r w:rsidRPr="007E5850">
        <w:rPr>
          <w:rFonts w:ascii="Malgun Gothic" w:eastAsia="Malgun Gothic" w:hAnsi="Malgun Gothic" w:cs="Malgun Gothic" w:hint="eastAsia"/>
          <w:b/>
          <w:bCs/>
          <w:sz w:val="32"/>
          <w:szCs w:val="32"/>
        </w:rPr>
        <w:t>소망</w:t>
      </w:r>
    </w:p>
    <w:p w14:paraId="1488F236" w14:textId="77777777" w:rsidR="007E5850" w:rsidRPr="007B137B" w:rsidRDefault="007E5850" w:rsidP="007E5850">
      <w:pPr>
        <w:spacing w:line="240" w:lineRule="auto"/>
        <w:rPr>
          <w:sz w:val="24"/>
          <w:szCs w:val="24"/>
        </w:rPr>
      </w:pPr>
      <w:r w:rsidRPr="007B137B">
        <w:rPr>
          <w:rFonts w:ascii="Malgun Gothic" w:eastAsia="Malgun Gothic" w:hAnsi="Malgun Gothic" w:cs="Malgun Gothic" w:hint="eastAsia"/>
          <w:sz w:val="24"/>
          <w:szCs w:val="24"/>
        </w:rPr>
        <w:t>베드로전서</w:t>
      </w:r>
      <w:r w:rsidRPr="007B137B">
        <w:rPr>
          <w:sz w:val="24"/>
          <w:szCs w:val="24"/>
        </w:rPr>
        <w:t xml:space="preserve"> 1:1-9</w:t>
      </w:r>
    </w:p>
    <w:p w14:paraId="64C0C726" w14:textId="77777777" w:rsidR="007E5850" w:rsidRPr="007B137B" w:rsidRDefault="007E5850" w:rsidP="007E5850">
      <w:pPr>
        <w:spacing w:line="240" w:lineRule="auto"/>
        <w:ind w:left="431" w:hanging="431"/>
        <w:rPr>
          <w:sz w:val="24"/>
          <w:szCs w:val="24"/>
        </w:rPr>
      </w:pPr>
      <w:r w:rsidRPr="007B137B"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다음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본문을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읽어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보시오</w:t>
      </w:r>
      <w:proofErr w:type="spellEnd"/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벧전</w:t>
      </w:r>
      <w:r w:rsidRPr="007B137B">
        <w:rPr>
          <w:sz w:val="24"/>
          <w:szCs w:val="24"/>
        </w:rPr>
        <w:t>1:1-2:3; 2:9-12; 3:15-17; 4:7-10; 5:1-4)</w:t>
      </w:r>
    </w:p>
    <w:p w14:paraId="52A4EC39" w14:textId="77777777" w:rsidR="007E5850" w:rsidRPr="007B137B" w:rsidRDefault="007E5850" w:rsidP="007E5850">
      <w:pPr>
        <w:spacing w:line="240" w:lineRule="auto"/>
        <w:ind w:left="431" w:hanging="431"/>
        <w:rPr>
          <w:sz w:val="24"/>
          <w:szCs w:val="24"/>
        </w:rPr>
      </w:pPr>
      <w:r>
        <w:rPr>
          <w:rFonts w:ascii="Malgun Gothic" w:eastAsia="Malgun Gothic" w:hAnsi="Malgun Gothic" w:cs="Malgun Gothic" w:hint="eastAsia"/>
          <w:sz w:val="24"/>
          <w:szCs w:val="24"/>
        </w:rPr>
        <w:t>요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절</w:t>
      </w:r>
      <w:r w:rsidRPr="007B137B"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벧전</w:t>
      </w:r>
      <w:r w:rsidRPr="007B137B">
        <w:rPr>
          <w:sz w:val="24"/>
          <w:szCs w:val="24"/>
        </w:rPr>
        <w:t>1:3-4</w:t>
      </w:r>
    </w:p>
    <w:p w14:paraId="1C07245F" w14:textId="77777777" w:rsidR="007E5850" w:rsidRPr="007B137B" w:rsidRDefault="007E5850" w:rsidP="007E5850">
      <w:pPr>
        <w:spacing w:line="240" w:lineRule="auto"/>
        <w:ind w:left="431" w:hanging="431"/>
        <w:rPr>
          <w:sz w:val="24"/>
          <w:szCs w:val="24"/>
        </w:rPr>
      </w:pPr>
    </w:p>
    <w:p w14:paraId="590B05EF" w14:textId="77777777" w:rsidR="007E5850" w:rsidRPr="007B137B" w:rsidRDefault="007E5850" w:rsidP="007E5850">
      <w:pPr>
        <w:spacing w:line="240" w:lineRule="auto"/>
        <w:ind w:left="431" w:hanging="431"/>
        <w:rPr>
          <w:sz w:val="24"/>
          <w:szCs w:val="24"/>
        </w:rPr>
      </w:pPr>
      <w:r w:rsidRPr="007B137B">
        <w:rPr>
          <w:sz w:val="24"/>
          <w:szCs w:val="24"/>
        </w:rPr>
        <w:t xml:space="preserve">1.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베드로는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누구에게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편지를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썼으며</w:t>
      </w:r>
      <w:r w:rsidRPr="007B137B">
        <w:rPr>
          <w:sz w:val="24"/>
          <w:szCs w:val="24"/>
        </w:rPr>
        <w:t xml:space="preserve">,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그들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은 어떤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상황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에 있었습니까 </w:t>
      </w:r>
      <w:r w:rsidRPr="007B137B">
        <w:rPr>
          <w:sz w:val="24"/>
          <w:szCs w:val="24"/>
        </w:rPr>
        <w:t xml:space="preserve">(1:1,6; 2:11)?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하나님의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관점에서</w:t>
      </w:r>
      <w:r w:rsidRPr="007B137B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</w:t>
      </w:r>
      <w:r>
        <w:rPr>
          <w:rFonts w:hint="eastAsia"/>
          <w:sz w:val="24"/>
          <w:szCs w:val="24"/>
        </w:rPr>
        <w:t xml:space="preserve">,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그들은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누구였나요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 </w:t>
      </w:r>
      <w:r w:rsidRPr="007B137B">
        <w:rPr>
          <w:sz w:val="24"/>
          <w:szCs w:val="24"/>
        </w:rPr>
        <w:t xml:space="preserve">(1:1-2; 2:9-10)?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그들이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자신의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진정한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정체성을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아는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것이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왜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중요했</w:t>
      </w:r>
      <w:r>
        <w:rPr>
          <w:rFonts w:ascii="Malgun Gothic" w:eastAsia="Malgun Gothic" w:hAnsi="Malgun Gothic" w:cs="Malgun Gothic" w:hint="eastAsia"/>
          <w:sz w:val="24"/>
          <w:szCs w:val="24"/>
        </w:rPr>
        <w:t>을까요</w:t>
      </w:r>
      <w:r w:rsidRPr="007B137B">
        <w:rPr>
          <w:sz w:val="24"/>
          <w:szCs w:val="24"/>
        </w:rPr>
        <w:t>?</w:t>
      </w:r>
    </w:p>
    <w:p w14:paraId="16EF8F39" w14:textId="77777777" w:rsidR="007E5850" w:rsidRPr="007B137B" w:rsidRDefault="007E5850" w:rsidP="007E5850">
      <w:pPr>
        <w:spacing w:line="240" w:lineRule="auto"/>
        <w:ind w:left="431" w:hanging="431"/>
        <w:rPr>
          <w:sz w:val="24"/>
          <w:szCs w:val="24"/>
        </w:rPr>
      </w:pPr>
    </w:p>
    <w:p w14:paraId="7F5638AC" w14:textId="77777777" w:rsidR="007E5850" w:rsidRPr="007B137B" w:rsidRDefault="007E5850" w:rsidP="007E5850">
      <w:pPr>
        <w:spacing w:line="240" w:lineRule="auto"/>
        <w:ind w:left="431" w:hanging="431"/>
        <w:rPr>
          <w:sz w:val="24"/>
          <w:szCs w:val="24"/>
        </w:rPr>
      </w:pPr>
      <w:r w:rsidRPr="007B137B">
        <w:rPr>
          <w:sz w:val="24"/>
          <w:szCs w:val="24"/>
        </w:rPr>
        <w:t xml:space="preserve">2.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베드로는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무엇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때문에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하나님을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찬</w:t>
      </w:r>
      <w:r>
        <w:rPr>
          <w:rFonts w:ascii="Malgun Gothic" w:eastAsia="Malgun Gothic" w:hAnsi="Malgun Gothic" w:cs="Malgun Gothic" w:hint="eastAsia"/>
          <w:sz w:val="24"/>
          <w:szCs w:val="24"/>
        </w:rPr>
        <w:t>송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했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습니까 </w:t>
      </w:r>
      <w:r w:rsidRPr="007B137B">
        <w:rPr>
          <w:sz w:val="24"/>
          <w:szCs w:val="24"/>
        </w:rPr>
        <w:t xml:space="preserve">(3-5)?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우리는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어떻게</w:t>
      </w:r>
      <w:r w:rsidRPr="007B137B">
        <w:rPr>
          <w:sz w:val="24"/>
          <w:szCs w:val="24"/>
        </w:rPr>
        <w:t xml:space="preserve"> </w:t>
      </w:r>
      <w:r>
        <w:rPr>
          <w:rFonts w:ascii="Malgun Gothic" w:eastAsia="Malgun Gothic" w:hAnsi="Malgun Gothic" w:cs="Malgun Gothic" w:hint="eastAsia"/>
          <w:sz w:val="24"/>
          <w:szCs w:val="24"/>
        </w:rPr>
        <w:t>산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소망을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가질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있</w:t>
      </w:r>
      <w:r>
        <w:rPr>
          <w:rFonts w:ascii="Malgun Gothic" w:eastAsia="Malgun Gothic" w:hAnsi="Malgun Gothic" w:cs="Malgun Gothic" w:hint="eastAsia"/>
          <w:sz w:val="24"/>
          <w:szCs w:val="24"/>
        </w:rPr>
        <w:t>습니까</w:t>
      </w:r>
      <w:r w:rsidRPr="007B137B">
        <w:rPr>
          <w:sz w:val="24"/>
          <w:szCs w:val="24"/>
        </w:rPr>
        <w:t xml:space="preserve">?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왜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그것을</w:t>
      </w:r>
      <w:r w:rsidRPr="007B137B">
        <w:rPr>
          <w:sz w:val="24"/>
          <w:szCs w:val="24"/>
        </w:rPr>
        <w:t xml:space="preserve"> “</w:t>
      </w:r>
      <w:r>
        <w:rPr>
          <w:rFonts w:ascii="Malgun Gothic" w:eastAsia="Malgun Gothic" w:hAnsi="Malgun Gothic" w:cs="Malgun Gothic" w:hint="eastAsia"/>
          <w:sz w:val="24"/>
          <w:szCs w:val="24"/>
        </w:rPr>
        <w:t>산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소망</w:t>
      </w:r>
      <w:r w:rsidRPr="007B137B">
        <w:rPr>
          <w:sz w:val="24"/>
          <w:szCs w:val="24"/>
        </w:rPr>
        <w:t>”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이라고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부르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며,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그것은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이생의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소망과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어떻게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다릅니까</w:t>
      </w:r>
      <w:r w:rsidRPr="007B137B">
        <w:rPr>
          <w:sz w:val="24"/>
          <w:szCs w:val="24"/>
        </w:rPr>
        <w:t xml:space="preserve">? </w:t>
      </w:r>
      <w:r>
        <w:rPr>
          <w:rFonts w:ascii="Malgun Gothic" w:eastAsia="Malgun Gothic" w:hAnsi="Malgun Gothic" w:cs="Malgun Gothic" w:hint="eastAsia"/>
          <w:sz w:val="24"/>
          <w:szCs w:val="24"/>
        </w:rPr>
        <w:t>산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소망을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갖는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것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이 왜 중요하며,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우리는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어떻게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그것을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지킬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수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있</w:t>
      </w:r>
      <w:r>
        <w:rPr>
          <w:rFonts w:ascii="Malgun Gothic" w:eastAsia="Malgun Gothic" w:hAnsi="Malgun Gothic" w:cs="Malgun Gothic" w:hint="eastAsia"/>
          <w:sz w:val="24"/>
          <w:szCs w:val="24"/>
        </w:rPr>
        <w:t>을까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요</w:t>
      </w:r>
      <w:r w:rsidRPr="007B137B">
        <w:rPr>
          <w:sz w:val="24"/>
          <w:szCs w:val="24"/>
        </w:rPr>
        <w:t>?</w:t>
      </w:r>
    </w:p>
    <w:p w14:paraId="29C91CD1" w14:textId="77777777" w:rsidR="007E5850" w:rsidRPr="007B137B" w:rsidRDefault="007E5850" w:rsidP="007E5850">
      <w:pPr>
        <w:spacing w:line="240" w:lineRule="auto"/>
        <w:ind w:left="431" w:hanging="431"/>
        <w:rPr>
          <w:sz w:val="24"/>
          <w:szCs w:val="24"/>
        </w:rPr>
      </w:pPr>
    </w:p>
    <w:p w14:paraId="23633AD8" w14:textId="77777777" w:rsidR="007E5850" w:rsidRDefault="007E5850" w:rsidP="007E5850">
      <w:pPr>
        <w:spacing w:line="240" w:lineRule="auto"/>
        <w:ind w:left="431" w:hanging="431"/>
        <w:rPr>
          <w:sz w:val="24"/>
          <w:szCs w:val="24"/>
        </w:rPr>
      </w:pPr>
      <w:r w:rsidRPr="007B137B">
        <w:rPr>
          <w:sz w:val="24"/>
          <w:szCs w:val="24"/>
        </w:rPr>
        <w:t xml:space="preserve">3. </w:t>
      </w:r>
      <w:r>
        <w:rPr>
          <w:rFonts w:ascii="Malgun Gothic" w:eastAsia="Malgun Gothic" w:hAnsi="Malgun Gothic" w:cs="Malgun Gothic" w:hint="eastAsia"/>
          <w:sz w:val="24"/>
          <w:szCs w:val="24"/>
        </w:rPr>
        <w:t>산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소망은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어떻게</w:t>
      </w:r>
      <w:r w:rsidRPr="007B137B">
        <w:rPr>
          <w:sz w:val="24"/>
          <w:szCs w:val="24"/>
        </w:rPr>
        <w:t xml:space="preserve"> </w:t>
      </w:r>
      <w:r>
        <w:rPr>
          <w:rFonts w:ascii="Malgun Gothic" w:eastAsia="Malgun Gothic" w:hAnsi="Malgun Gothic" w:cs="Malgun Gothic" w:hint="eastAsia"/>
          <w:sz w:val="24"/>
          <w:szCs w:val="24"/>
        </w:rPr>
        <w:t>신자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들에게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영감을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주고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그들의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삶에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영향을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미칩니까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 </w:t>
      </w:r>
      <w:r w:rsidRPr="007B137B">
        <w:rPr>
          <w:sz w:val="24"/>
          <w:szCs w:val="24"/>
        </w:rPr>
        <w:t>(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참조</w:t>
      </w:r>
      <w:r w:rsidRPr="007B137B">
        <w:rPr>
          <w:sz w:val="24"/>
          <w:szCs w:val="24"/>
        </w:rPr>
        <w:t xml:space="preserve"> 1:6-9; 13-16; 1:22-2:3; 2:11-17; 3:15-17; 4:7-13; 5:1-4)?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그러한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삶은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주변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사람들에게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어</w:t>
      </w:r>
      <w:r>
        <w:rPr>
          <w:rFonts w:ascii="Malgun Gothic" w:eastAsia="Malgun Gothic" w:hAnsi="Malgun Gothic" w:cs="Malgun Gothic" w:hint="eastAsia"/>
          <w:sz w:val="24"/>
          <w:szCs w:val="24"/>
        </w:rPr>
        <w:t xml:space="preserve">떤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영향을</w:t>
      </w:r>
      <w:r w:rsidRPr="007B137B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고</w:t>
      </w:r>
      <w:r w:rsidRPr="007B137B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어떻게</w:t>
      </w:r>
      <w:r>
        <w:rPr>
          <w:rFonts w:hint="eastAsia"/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세상을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바꿉니까</w:t>
      </w:r>
      <w:r w:rsidRPr="007B137B">
        <w:rPr>
          <w:sz w:val="24"/>
          <w:szCs w:val="24"/>
        </w:rPr>
        <w:t xml:space="preserve">?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당신은</w:t>
      </w:r>
      <w:r w:rsidRPr="007B137B">
        <w:rPr>
          <w:sz w:val="24"/>
          <w:szCs w:val="24"/>
        </w:rPr>
        <w:t xml:space="preserve"> </w:t>
      </w:r>
      <w:r>
        <w:rPr>
          <w:rFonts w:ascii="Malgun Gothic" w:eastAsia="Malgun Gothic" w:hAnsi="Malgun Gothic" w:cs="Malgun Gothic" w:hint="eastAsia"/>
          <w:sz w:val="24"/>
          <w:szCs w:val="24"/>
        </w:rPr>
        <w:t>무슨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소망을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가지고</w:t>
      </w:r>
      <w:r w:rsidRPr="007B137B">
        <w:rPr>
          <w:sz w:val="24"/>
          <w:szCs w:val="24"/>
        </w:rPr>
        <w:t xml:space="preserve"> </w:t>
      </w:r>
      <w:r w:rsidRPr="007B137B">
        <w:rPr>
          <w:rFonts w:ascii="Malgun Gothic" w:eastAsia="Malgun Gothic" w:hAnsi="Malgun Gothic" w:cs="Malgun Gothic" w:hint="eastAsia"/>
          <w:sz w:val="24"/>
          <w:szCs w:val="24"/>
        </w:rPr>
        <w:t>있습니까</w:t>
      </w:r>
      <w:r w:rsidRPr="007B137B">
        <w:rPr>
          <w:sz w:val="24"/>
          <w:szCs w:val="24"/>
        </w:rPr>
        <w:t>?</w:t>
      </w:r>
    </w:p>
    <w:p w14:paraId="472F84EE" w14:textId="77777777" w:rsidR="007E5850" w:rsidRDefault="007E5850"/>
    <w:sectPr w:rsidR="007E5850" w:rsidSect="007E585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727" w:right="1727" w:bottom="1727" w:left="172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F4392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9202C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9EE5C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53DCC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A2429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E3FE0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50"/>
    <w:rsid w:val="006622A4"/>
    <w:rsid w:val="007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25F1"/>
  <w15:chartTrackingRefBased/>
  <w15:docId w15:val="{9D43A619-7CC2-2340-841C-80C675AC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50"/>
    <w:pPr>
      <w:spacing w:after="0" w:line="276" w:lineRule="auto"/>
    </w:pPr>
    <w:rPr>
      <w:rFonts w:ascii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8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8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8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8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8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8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8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8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8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8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85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85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8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58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850"/>
    <w:rPr>
      <w:rFonts w:ascii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58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850"/>
    <w:rPr>
      <w:rFonts w:ascii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</dc:creator>
  <cp:keywords/>
  <dc:description/>
  <cp:lastModifiedBy>Joshua Min</cp:lastModifiedBy>
  <cp:revision>1</cp:revision>
  <dcterms:created xsi:type="dcterms:W3CDTF">2024-11-27T16:43:00Z</dcterms:created>
  <dcterms:modified xsi:type="dcterms:W3CDTF">2024-11-27T16:57:00Z</dcterms:modified>
</cp:coreProperties>
</file>